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b/>
          <w:bCs/>
          <w:color w:val="333333"/>
          <w:spacing w:val="0"/>
          <w:lang w:val="en" w:eastAsia="nb-NO"/>
        </w:rPr>
        <w:t>Introduction</w:t>
      </w:r>
      <w:r w:rsidRPr="005D4A5B">
        <w:rPr>
          <w:rFonts w:ascii="Helvetica" w:eastAsia="Times New Roman" w:hAnsi="Helvetica" w:cs="Helvetica"/>
          <w:color w:val="333333"/>
          <w:spacing w:val="0"/>
          <w:lang w:val="en" w:eastAsia="nb-NO"/>
        </w:rPr>
        <w:br/>
        <w:t xml:space="preserve">This project (2011-2015) is an artistic research fellowship project at the </w:t>
      </w:r>
      <w:hyperlink r:id="rId9" w:tgtFrame="_blank" w:history="1">
        <w:r w:rsidRPr="005D4A5B">
          <w:rPr>
            <w:rFonts w:ascii="Helvetica" w:eastAsia="Times New Roman" w:hAnsi="Helvetica" w:cs="Helvetica"/>
            <w:color w:val="428BCA"/>
            <w:spacing w:val="0"/>
            <w:lang w:val="en" w:eastAsia="nb-NO"/>
          </w:rPr>
          <w:t>Norwegian Academy of Music</w:t>
        </w:r>
      </w:hyperlink>
      <w:r w:rsidRPr="005D4A5B">
        <w:rPr>
          <w:rFonts w:ascii="Helvetica" w:eastAsia="Times New Roman" w:hAnsi="Helvetica" w:cs="Helvetica"/>
          <w:color w:val="333333"/>
          <w:spacing w:val="0"/>
          <w:lang w:val="en" w:eastAsia="nb-NO"/>
        </w:rPr>
        <w:t xml:space="preserve">, as part of </w:t>
      </w:r>
      <w:hyperlink r:id="rId10" w:tgtFrame="_blank" w:history="1">
        <w:r w:rsidRPr="005D4A5B">
          <w:rPr>
            <w:rFonts w:ascii="Helvetica" w:eastAsia="Times New Roman" w:hAnsi="Helvetica" w:cs="Helvetica"/>
            <w:color w:val="428BCA"/>
            <w:spacing w:val="0"/>
            <w:lang w:val="en" w:eastAsia="nb-NO"/>
          </w:rPr>
          <w:t xml:space="preserve">The Norwegian Artistic Research Fellowship </w:t>
        </w:r>
        <w:proofErr w:type="spellStart"/>
        <w:r w:rsidRPr="005D4A5B">
          <w:rPr>
            <w:rFonts w:ascii="Helvetica" w:eastAsia="Times New Roman" w:hAnsi="Helvetica" w:cs="Helvetica"/>
            <w:color w:val="428BCA"/>
            <w:spacing w:val="0"/>
            <w:lang w:val="en" w:eastAsia="nb-NO"/>
          </w:rPr>
          <w:t>Programme</w:t>
        </w:r>
        <w:proofErr w:type="spellEnd"/>
      </w:hyperlink>
      <w:r w:rsidRPr="005D4A5B">
        <w:rPr>
          <w:rFonts w:ascii="Helvetica" w:eastAsia="Times New Roman" w:hAnsi="Helvetica" w:cs="Helvetica"/>
          <w:color w:val="333333"/>
          <w:spacing w:val="0"/>
          <w:lang w:val="en" w:eastAsia="nb-NO"/>
        </w:rPr>
        <w:t>.</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In this project I have produced </w:t>
      </w:r>
      <w:r w:rsidRPr="005D4A5B">
        <w:rPr>
          <w:rFonts w:ascii="Helvetica" w:eastAsia="Times New Roman" w:hAnsi="Helvetica" w:cs="Helvetica"/>
          <w:i/>
          <w:iCs/>
          <w:color w:val="333333"/>
          <w:spacing w:val="0"/>
          <w:lang w:val="en" w:eastAsia="nb-NO"/>
        </w:rPr>
        <w:t>solo improvisations</w:t>
      </w:r>
      <w:r w:rsidRPr="005D4A5B">
        <w:rPr>
          <w:rFonts w:ascii="Helvetica" w:eastAsia="Times New Roman" w:hAnsi="Helvetica" w:cs="Helvetica"/>
          <w:color w:val="333333"/>
          <w:spacing w:val="0"/>
          <w:lang w:val="en" w:eastAsia="nb-NO"/>
        </w:rPr>
        <w:t xml:space="preserve"> that derive from the music of two improvising ensembles to which I belong: </w:t>
      </w:r>
      <w:hyperlink r:id="rId11" w:tgtFrame="_blank" w:history="1">
        <w:proofErr w:type="spellStart"/>
        <w:r w:rsidRPr="005D4A5B">
          <w:rPr>
            <w:rFonts w:ascii="Helvetica" w:eastAsia="Times New Roman" w:hAnsi="Helvetica" w:cs="Helvetica"/>
            <w:i/>
            <w:iCs/>
            <w:color w:val="428BCA"/>
            <w:spacing w:val="0"/>
            <w:lang w:val="en" w:eastAsia="nb-NO"/>
          </w:rPr>
          <w:t>Dans</w:t>
        </w:r>
        <w:proofErr w:type="spellEnd"/>
        <w:r w:rsidRPr="005D4A5B">
          <w:rPr>
            <w:rFonts w:ascii="Helvetica" w:eastAsia="Times New Roman" w:hAnsi="Helvetica" w:cs="Helvetica"/>
            <w:i/>
            <w:iCs/>
            <w:color w:val="428BCA"/>
            <w:spacing w:val="0"/>
            <w:lang w:val="en" w:eastAsia="nb-NO"/>
          </w:rPr>
          <w:t xml:space="preserve"> les </w:t>
        </w:r>
        <w:proofErr w:type="spellStart"/>
        <w:r w:rsidRPr="005D4A5B">
          <w:rPr>
            <w:rFonts w:ascii="Helvetica" w:eastAsia="Times New Roman" w:hAnsi="Helvetica" w:cs="Helvetica"/>
            <w:i/>
            <w:iCs/>
            <w:color w:val="428BCA"/>
            <w:spacing w:val="0"/>
            <w:lang w:val="en" w:eastAsia="nb-NO"/>
          </w:rPr>
          <w:t>arbres</w:t>
        </w:r>
        <w:proofErr w:type="spellEnd"/>
      </w:hyperlink>
      <w:r w:rsidRPr="005D4A5B">
        <w:rPr>
          <w:rFonts w:ascii="Helvetica" w:eastAsia="Times New Roman" w:hAnsi="Helvetica" w:cs="Helvetica"/>
          <w:color w:val="333333"/>
          <w:spacing w:val="0"/>
          <w:lang w:val="en" w:eastAsia="nb-NO"/>
        </w:rPr>
        <w:t xml:space="preserve"> and </w:t>
      </w:r>
      <w:hyperlink r:id="rId12" w:tgtFrame="_blank" w:history="1">
        <w:r w:rsidRPr="005D4A5B">
          <w:rPr>
            <w:rFonts w:ascii="Helvetica" w:eastAsia="Times New Roman" w:hAnsi="Helvetica" w:cs="Helvetica"/>
            <w:i/>
            <w:iCs/>
            <w:color w:val="428BCA"/>
            <w:spacing w:val="0"/>
            <w:lang w:val="en" w:eastAsia="nb-NO"/>
          </w:rPr>
          <w:t>Huntsville</w:t>
        </w:r>
      </w:hyperlink>
      <w:r w:rsidRPr="005D4A5B">
        <w:rPr>
          <w:rFonts w:ascii="Helvetica" w:eastAsia="Times New Roman" w:hAnsi="Helvetica" w:cs="Helvetica"/>
          <w:color w:val="333333"/>
          <w:spacing w:val="0"/>
          <w:lang w:val="en" w:eastAsia="nb-NO"/>
        </w:rPr>
        <w:t xml:space="preserve">, and I have produced </w:t>
      </w:r>
      <w:r w:rsidRPr="005D4A5B">
        <w:rPr>
          <w:rFonts w:ascii="Helvetica" w:eastAsia="Times New Roman" w:hAnsi="Helvetica" w:cs="Helvetica"/>
          <w:i/>
          <w:iCs/>
          <w:color w:val="333333"/>
          <w:spacing w:val="0"/>
          <w:lang w:val="en" w:eastAsia="nb-NO"/>
        </w:rPr>
        <w:t xml:space="preserve">collective improvisations </w:t>
      </w:r>
      <w:r w:rsidRPr="005D4A5B">
        <w:rPr>
          <w:rFonts w:ascii="Helvetica" w:eastAsia="Times New Roman" w:hAnsi="Helvetica" w:cs="Helvetica"/>
          <w:color w:val="333333"/>
          <w:spacing w:val="0"/>
          <w:lang w:val="en" w:eastAsia="nb-NO"/>
        </w:rPr>
        <w:t>with the ensembles.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The project’s key questions are:</w:t>
      </w:r>
    </w:p>
    <w:p w:rsidR="005D4A5B" w:rsidRPr="005D4A5B" w:rsidRDefault="005D4A5B" w:rsidP="005D4A5B">
      <w:pPr>
        <w:numPr>
          <w:ilvl w:val="0"/>
          <w:numId w:val="1"/>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What are my concepts when improvising with the ensembles and when improvising alone?  </w:t>
      </w:r>
    </w:p>
    <w:p w:rsidR="005D4A5B" w:rsidRPr="005D4A5B" w:rsidRDefault="005D4A5B" w:rsidP="005D4A5B">
      <w:pPr>
        <w:numPr>
          <w:ilvl w:val="0"/>
          <w:numId w:val="1"/>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How do the ensemble improvisations inform my solo improvisations?   </w:t>
      </w:r>
    </w:p>
    <w:p w:rsidR="005D4A5B" w:rsidRPr="005D4A5B" w:rsidRDefault="005D4A5B" w:rsidP="005D4A5B">
      <w:pPr>
        <w:numPr>
          <w:ilvl w:val="0"/>
          <w:numId w:val="1"/>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What do I think about when I think about our and my own improvisations?</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I am intrigued by all the recurring elements in the music of </w:t>
      </w:r>
      <w:r w:rsidRPr="005D4A5B">
        <w:rPr>
          <w:rFonts w:ascii="Helvetica" w:eastAsia="Times New Roman" w:hAnsi="Helvetica" w:cs="Helvetica"/>
          <w:i/>
          <w:iCs/>
          <w:color w:val="333333"/>
          <w:spacing w:val="0"/>
          <w:lang w:val="en" w:eastAsia="nb-NO"/>
        </w:rPr>
        <w:t>Huntsville</w:t>
      </w:r>
      <w:r w:rsidRPr="005D4A5B">
        <w:rPr>
          <w:rFonts w:ascii="Helvetica" w:eastAsia="Times New Roman" w:hAnsi="Helvetica" w:cs="Helvetica"/>
          <w:color w:val="333333"/>
          <w:spacing w:val="0"/>
          <w:lang w:val="en" w:eastAsia="nb-NO"/>
        </w:rPr>
        <w:t xml:space="preserve"> and </w:t>
      </w:r>
      <w:proofErr w:type="spellStart"/>
      <w:r w:rsidRPr="005D4A5B">
        <w:rPr>
          <w:rFonts w:ascii="Helvetica" w:eastAsia="Times New Roman" w:hAnsi="Helvetica" w:cs="Helvetica"/>
          <w:i/>
          <w:iCs/>
          <w:color w:val="333333"/>
          <w:spacing w:val="0"/>
          <w:lang w:val="en" w:eastAsia="nb-NO"/>
        </w:rPr>
        <w:t>Dans</w:t>
      </w:r>
      <w:proofErr w:type="spellEnd"/>
      <w:r w:rsidRPr="005D4A5B">
        <w:rPr>
          <w:rFonts w:ascii="Helvetica" w:eastAsia="Times New Roman" w:hAnsi="Helvetica" w:cs="Helvetica"/>
          <w:i/>
          <w:iCs/>
          <w:color w:val="333333"/>
          <w:spacing w:val="0"/>
          <w:lang w:val="en" w:eastAsia="nb-NO"/>
        </w:rPr>
        <w:t xml:space="preserve"> les </w:t>
      </w:r>
      <w:proofErr w:type="spellStart"/>
      <w:r w:rsidRPr="005D4A5B">
        <w:rPr>
          <w:rFonts w:ascii="Helvetica" w:eastAsia="Times New Roman" w:hAnsi="Helvetica" w:cs="Helvetica"/>
          <w:i/>
          <w:iCs/>
          <w:color w:val="333333"/>
          <w:spacing w:val="0"/>
          <w:lang w:val="en" w:eastAsia="nb-NO"/>
        </w:rPr>
        <w:t>arbres</w:t>
      </w:r>
      <w:proofErr w:type="spellEnd"/>
      <w:r w:rsidRPr="005D4A5B">
        <w:rPr>
          <w:rFonts w:ascii="Helvetica" w:eastAsia="Times New Roman" w:hAnsi="Helvetica" w:cs="Helvetica"/>
          <w:color w:val="333333"/>
          <w:spacing w:val="0"/>
          <w:lang w:val="en" w:eastAsia="nb-NO"/>
        </w:rPr>
        <w:t xml:space="preserve">, how similar (yet radically different) two concerts with the same ensemble may be. We are indeed improvising. Yet, in my view, it is also as if we are performing new variations of previous improvisations, previous pieces. In effect, these are pre-meditated, yet fluctuating. It is as if Alexander Calder’s </w:t>
      </w:r>
      <w:r w:rsidRPr="005D4A5B">
        <w:rPr>
          <w:rFonts w:ascii="Helvetica" w:eastAsia="Times New Roman" w:hAnsi="Helvetica" w:cs="Helvetica"/>
          <w:i/>
          <w:iCs/>
          <w:color w:val="333333"/>
          <w:spacing w:val="0"/>
          <w:lang w:val="en" w:eastAsia="nb-NO"/>
        </w:rPr>
        <w:t>Hanging Mobiles</w:t>
      </w:r>
      <w:r w:rsidRPr="005D4A5B">
        <w:rPr>
          <w:rFonts w:ascii="Helvetica" w:eastAsia="Times New Roman" w:hAnsi="Helvetica" w:cs="Helvetica"/>
          <w:color w:val="333333"/>
          <w:spacing w:val="0"/>
          <w:lang w:val="en" w:eastAsia="nb-NO"/>
        </w:rPr>
        <w:t xml:space="preserve"> has been translated into music: the elements may be known, but their mutual relationships are in constant flux. Each observation of the piece is reminiscent of another. It balances between the known and the unknown, between playing ‘what I know and what I do not know’, looking at the same objects over and over again, from new angles, in new constellations.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I have used my own understanding and interpretation of these ensembles’ aesthetics and philosophy as a backdrop for the solo works. I have aimed for an enhanced, articulated knowledge and understanding of my own approach as a member of two ensembles. I have tested how this knowledge can facilitate frameworks, filters and various approaches to my own solo works. The individual solo works are </w:t>
      </w:r>
      <w:r w:rsidRPr="005D4A5B">
        <w:rPr>
          <w:rFonts w:ascii="Helvetica" w:eastAsia="Times New Roman" w:hAnsi="Helvetica" w:cs="Helvetica"/>
          <w:i/>
          <w:iCs/>
          <w:color w:val="333333"/>
          <w:spacing w:val="0"/>
          <w:lang w:val="en" w:eastAsia="nb-NO"/>
        </w:rPr>
        <w:t>artistic responses</w:t>
      </w:r>
      <w:r w:rsidRPr="005D4A5B">
        <w:rPr>
          <w:rFonts w:ascii="Helvetica" w:eastAsia="Times New Roman" w:hAnsi="Helvetica" w:cs="Helvetica"/>
          <w:color w:val="333333"/>
          <w:spacing w:val="0"/>
          <w:lang w:val="en" w:eastAsia="nb-NO"/>
        </w:rPr>
        <w:t> to the collectively created music of the ensembles.</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b/>
          <w:bCs/>
          <w:color w:val="333333"/>
          <w:spacing w:val="0"/>
          <w:lang w:val="en" w:eastAsia="nb-NO"/>
        </w:rPr>
        <w:t>Project results</w:t>
      </w:r>
      <w:r w:rsidRPr="005D4A5B">
        <w:rPr>
          <w:rFonts w:ascii="Helvetica" w:eastAsia="Times New Roman" w:hAnsi="Helvetica" w:cs="Helvetica"/>
          <w:i/>
          <w:iCs/>
          <w:color w:val="333333"/>
          <w:spacing w:val="0"/>
          <w:lang w:val="en" w:eastAsia="nb-NO"/>
        </w:rPr>
        <w:t xml:space="preserve"> </w:t>
      </w:r>
      <w:r w:rsidRPr="005D4A5B">
        <w:rPr>
          <w:rFonts w:ascii="Helvetica" w:eastAsia="Times New Roman" w:hAnsi="Helvetica" w:cs="Helvetica"/>
          <w:color w:val="333333"/>
          <w:spacing w:val="0"/>
          <w:lang w:val="en" w:eastAsia="nb-NO"/>
        </w:rPr>
        <w:br/>
        <w:t xml:space="preserve">According to the regulations of the </w:t>
      </w:r>
      <w:proofErr w:type="spellStart"/>
      <w:r w:rsidRPr="005D4A5B">
        <w:rPr>
          <w:rFonts w:ascii="Helvetica" w:eastAsia="Times New Roman" w:hAnsi="Helvetica" w:cs="Helvetica"/>
          <w:color w:val="333333"/>
          <w:spacing w:val="0"/>
          <w:lang w:val="en" w:eastAsia="nb-NO"/>
        </w:rPr>
        <w:t>programme</w:t>
      </w:r>
      <w:proofErr w:type="spellEnd"/>
      <w:r w:rsidRPr="005D4A5B">
        <w:rPr>
          <w:rFonts w:ascii="Helvetica" w:eastAsia="Times New Roman" w:hAnsi="Helvetica" w:cs="Helvetica"/>
          <w:color w:val="333333"/>
          <w:spacing w:val="0"/>
          <w:lang w:val="en" w:eastAsia="nb-NO"/>
        </w:rPr>
        <w:t>, each fellowship project shall lead to </w:t>
      </w:r>
      <w:r w:rsidRPr="005D4A5B">
        <w:rPr>
          <w:rFonts w:ascii="Helvetica" w:eastAsia="Times New Roman" w:hAnsi="Helvetica" w:cs="Helvetica"/>
          <w:i/>
          <w:iCs/>
          <w:color w:val="333333"/>
          <w:spacing w:val="0"/>
          <w:lang w:val="en" w:eastAsia="nb-NO"/>
        </w:rPr>
        <w:t>artistic results</w:t>
      </w:r>
      <w:r w:rsidRPr="005D4A5B">
        <w:rPr>
          <w:rFonts w:ascii="Helvetica" w:eastAsia="Times New Roman" w:hAnsi="Helvetica" w:cs="Helvetica"/>
          <w:color w:val="333333"/>
          <w:spacing w:val="0"/>
          <w:lang w:val="en" w:eastAsia="nb-NO"/>
        </w:rPr>
        <w:t> and a </w:t>
      </w:r>
      <w:r w:rsidRPr="005D4A5B">
        <w:rPr>
          <w:rFonts w:ascii="Helvetica" w:eastAsia="Times New Roman" w:hAnsi="Helvetica" w:cs="Helvetica"/>
          <w:i/>
          <w:iCs/>
          <w:color w:val="333333"/>
          <w:spacing w:val="0"/>
          <w:lang w:val="en" w:eastAsia="nb-NO"/>
        </w:rPr>
        <w:t>documentation of reflections.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br/>
        <w:t>My projects’ artistic results are:</w:t>
      </w:r>
    </w:p>
    <w:p w:rsidR="005D4A5B" w:rsidRPr="005D4A5B" w:rsidRDefault="005D4A5B" w:rsidP="005D4A5B">
      <w:pPr>
        <w:numPr>
          <w:ilvl w:val="0"/>
          <w:numId w:val="2"/>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Album release: </w:t>
      </w:r>
      <w:r w:rsidRPr="005D4A5B">
        <w:rPr>
          <w:rFonts w:ascii="Helvetica" w:eastAsia="Times New Roman" w:hAnsi="Helvetica" w:cs="Helvetica"/>
          <w:i/>
          <w:iCs/>
          <w:color w:val="333333"/>
          <w:spacing w:val="0"/>
          <w:lang w:val="en" w:eastAsia="nb-NO"/>
        </w:rPr>
        <w:t>Ivar Grydeland</w:t>
      </w:r>
      <w:r w:rsidRPr="005D4A5B">
        <w:rPr>
          <w:rFonts w:ascii="Helvetica" w:eastAsia="Times New Roman" w:hAnsi="Helvetica" w:cs="Helvetica"/>
          <w:color w:val="333333"/>
          <w:spacing w:val="0"/>
          <w:lang w:val="en" w:eastAsia="nb-NO"/>
        </w:rPr>
        <w:t xml:space="preserve"> </w:t>
      </w:r>
      <w:r w:rsidRPr="005D4A5B">
        <w:rPr>
          <w:rFonts w:ascii="Helvetica" w:eastAsia="Times New Roman" w:hAnsi="Helvetica" w:cs="Helvetica"/>
          <w:color w:val="333333"/>
          <w:spacing w:val="0"/>
          <w:lang w:val="en" w:eastAsia="nb-NO"/>
        </w:rPr>
        <w:softHyphen/>
        <w:t xml:space="preserve">– </w:t>
      </w:r>
      <w:r w:rsidRPr="005D4A5B">
        <w:rPr>
          <w:rFonts w:ascii="Helvetica" w:eastAsia="Times New Roman" w:hAnsi="Helvetica" w:cs="Helvetica"/>
          <w:i/>
          <w:iCs/>
          <w:color w:val="333333"/>
          <w:spacing w:val="0"/>
          <w:lang w:val="en" w:eastAsia="nb-NO"/>
        </w:rPr>
        <w:t xml:space="preserve">Stop Freeze Wait Eat </w:t>
      </w:r>
    </w:p>
    <w:p w:rsidR="005D4A5B" w:rsidRPr="005D4A5B" w:rsidRDefault="005D4A5B" w:rsidP="005D4A5B">
      <w:pPr>
        <w:numPr>
          <w:ilvl w:val="0"/>
          <w:numId w:val="2"/>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Album release</w:t>
      </w:r>
      <w:r w:rsidRPr="005D4A5B">
        <w:rPr>
          <w:rFonts w:ascii="Helvetica" w:eastAsia="Times New Roman" w:hAnsi="Helvetica" w:cs="Helvetica"/>
          <w:i/>
          <w:iCs/>
          <w:color w:val="333333"/>
          <w:spacing w:val="0"/>
          <w:lang w:val="en" w:eastAsia="nb-NO"/>
        </w:rPr>
        <w:t>: Huntsville – Pond</w:t>
      </w:r>
    </w:p>
    <w:p w:rsidR="005D4A5B" w:rsidRPr="005D4A5B" w:rsidRDefault="005D4A5B" w:rsidP="005D4A5B">
      <w:pPr>
        <w:numPr>
          <w:ilvl w:val="0"/>
          <w:numId w:val="2"/>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i/>
          <w:iCs/>
          <w:color w:val="333333"/>
          <w:spacing w:val="0"/>
          <w:lang w:val="en" w:eastAsia="nb-NO"/>
        </w:rPr>
        <w:t xml:space="preserve">2 concerts at Norwegian Academy of Music 21 and 22 April 2015 with the following </w:t>
      </w:r>
      <w:proofErr w:type="spellStart"/>
      <w:r w:rsidRPr="005D4A5B">
        <w:rPr>
          <w:rFonts w:ascii="Helvetica" w:eastAsia="Times New Roman" w:hAnsi="Helvetica" w:cs="Helvetica"/>
          <w:i/>
          <w:iCs/>
          <w:color w:val="333333"/>
          <w:spacing w:val="0"/>
          <w:lang w:val="en" w:eastAsia="nb-NO"/>
        </w:rPr>
        <w:t>programme</w:t>
      </w:r>
      <w:proofErr w:type="spellEnd"/>
      <w:r w:rsidRPr="005D4A5B">
        <w:rPr>
          <w:rFonts w:ascii="Helvetica" w:eastAsia="Times New Roman" w:hAnsi="Helvetica" w:cs="Helvetica"/>
          <w:i/>
          <w:iCs/>
          <w:color w:val="333333"/>
          <w:spacing w:val="0"/>
          <w:lang w:val="en" w:eastAsia="nb-NO"/>
        </w:rPr>
        <w:t>:</w:t>
      </w:r>
      <w:r w:rsidRPr="005D4A5B">
        <w:rPr>
          <w:rFonts w:ascii="Helvetica" w:eastAsia="Times New Roman" w:hAnsi="Helvetica" w:cs="Helvetica"/>
          <w:i/>
          <w:iCs/>
          <w:color w:val="333333"/>
          <w:spacing w:val="0"/>
          <w:lang w:val="en" w:eastAsia="nb-NO"/>
        </w:rPr>
        <w:br/>
        <w:t>- Solo</w:t>
      </w:r>
      <w:r w:rsidRPr="005D4A5B">
        <w:rPr>
          <w:rFonts w:ascii="Helvetica" w:eastAsia="Times New Roman" w:hAnsi="Helvetica" w:cs="Helvetica"/>
          <w:i/>
          <w:iCs/>
          <w:color w:val="333333"/>
          <w:spacing w:val="0"/>
          <w:lang w:val="en" w:eastAsia="nb-NO"/>
        </w:rPr>
        <w:br/>
        <w:t>- Solo with Video Ensemble</w:t>
      </w:r>
      <w:r w:rsidRPr="005D4A5B">
        <w:rPr>
          <w:rFonts w:ascii="Helvetica" w:eastAsia="Times New Roman" w:hAnsi="Helvetica" w:cs="Helvetica"/>
          <w:i/>
          <w:iCs/>
          <w:color w:val="333333"/>
          <w:spacing w:val="0"/>
          <w:lang w:val="en" w:eastAsia="nb-NO"/>
        </w:rPr>
        <w:br/>
        <w:t xml:space="preserve">- </w:t>
      </w:r>
      <w:proofErr w:type="spellStart"/>
      <w:r w:rsidRPr="005D4A5B">
        <w:rPr>
          <w:rFonts w:ascii="Helvetica" w:eastAsia="Times New Roman" w:hAnsi="Helvetica" w:cs="Helvetica"/>
          <w:i/>
          <w:iCs/>
          <w:color w:val="333333"/>
          <w:spacing w:val="0"/>
          <w:lang w:val="en" w:eastAsia="nb-NO"/>
        </w:rPr>
        <w:t>Dans</w:t>
      </w:r>
      <w:proofErr w:type="spellEnd"/>
      <w:r w:rsidRPr="005D4A5B">
        <w:rPr>
          <w:rFonts w:ascii="Helvetica" w:eastAsia="Times New Roman" w:hAnsi="Helvetica" w:cs="Helvetica"/>
          <w:i/>
          <w:iCs/>
          <w:color w:val="333333"/>
          <w:spacing w:val="0"/>
          <w:lang w:val="en" w:eastAsia="nb-NO"/>
        </w:rPr>
        <w:t xml:space="preserve"> les </w:t>
      </w:r>
      <w:proofErr w:type="spellStart"/>
      <w:r w:rsidRPr="005D4A5B">
        <w:rPr>
          <w:rFonts w:ascii="Helvetica" w:eastAsia="Times New Roman" w:hAnsi="Helvetica" w:cs="Helvetica"/>
          <w:i/>
          <w:iCs/>
          <w:color w:val="333333"/>
          <w:spacing w:val="0"/>
          <w:lang w:val="en" w:eastAsia="nb-NO"/>
        </w:rPr>
        <w:t>arbres</w:t>
      </w:r>
      <w:proofErr w:type="spellEnd"/>
      <w:r w:rsidRPr="005D4A5B">
        <w:rPr>
          <w:rFonts w:ascii="Helvetica" w:eastAsia="Times New Roman" w:hAnsi="Helvetica" w:cs="Helvetica"/>
          <w:i/>
          <w:iCs/>
          <w:color w:val="333333"/>
          <w:spacing w:val="0"/>
          <w:lang w:val="en" w:eastAsia="nb-NO"/>
        </w:rPr>
        <w:t xml:space="preserve"> with ‘Electronic Mirror’</w:t>
      </w:r>
      <w:r w:rsidRPr="005D4A5B">
        <w:rPr>
          <w:rFonts w:ascii="Helvetica" w:eastAsia="Times New Roman" w:hAnsi="Helvetica" w:cs="Helvetica"/>
          <w:i/>
          <w:iCs/>
          <w:color w:val="333333"/>
          <w:spacing w:val="0"/>
          <w:lang w:val="en" w:eastAsia="nb-NO"/>
        </w:rPr>
        <w:br/>
        <w:t>- </w:t>
      </w:r>
      <w:proofErr w:type="spellStart"/>
      <w:r w:rsidRPr="005D4A5B">
        <w:rPr>
          <w:rFonts w:ascii="Helvetica" w:eastAsia="Times New Roman" w:hAnsi="Helvetica" w:cs="Helvetica"/>
          <w:i/>
          <w:iCs/>
          <w:color w:val="333333"/>
          <w:spacing w:val="0"/>
          <w:lang w:val="en" w:eastAsia="nb-NO"/>
        </w:rPr>
        <w:t>Dans</w:t>
      </w:r>
      <w:proofErr w:type="spellEnd"/>
      <w:r w:rsidRPr="005D4A5B">
        <w:rPr>
          <w:rFonts w:ascii="Helvetica" w:eastAsia="Times New Roman" w:hAnsi="Helvetica" w:cs="Helvetica"/>
          <w:i/>
          <w:iCs/>
          <w:color w:val="333333"/>
          <w:spacing w:val="0"/>
          <w:lang w:val="en" w:eastAsia="nb-NO"/>
        </w:rPr>
        <w:t xml:space="preserve"> les </w:t>
      </w:r>
      <w:proofErr w:type="spellStart"/>
      <w:r w:rsidRPr="005D4A5B">
        <w:rPr>
          <w:rFonts w:ascii="Helvetica" w:eastAsia="Times New Roman" w:hAnsi="Helvetica" w:cs="Helvetica"/>
          <w:i/>
          <w:iCs/>
          <w:color w:val="333333"/>
          <w:spacing w:val="0"/>
          <w:lang w:val="en" w:eastAsia="nb-NO"/>
        </w:rPr>
        <w:t>arbres</w:t>
      </w:r>
      <w:proofErr w:type="spellEnd"/>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br/>
        <w:t>The documentation of my reflections comprises:</w:t>
      </w:r>
    </w:p>
    <w:p w:rsidR="005D4A5B" w:rsidRPr="005D4A5B" w:rsidRDefault="005D4A5B" w:rsidP="005D4A5B">
      <w:pPr>
        <w:numPr>
          <w:ilvl w:val="0"/>
          <w:numId w:val="3"/>
        </w:numPr>
        <w:spacing w:before="100" w:beforeAutospacing="1" w:after="100" w:afterAutospacing="1" w:line="240" w:lineRule="auto"/>
        <w:ind w:left="270"/>
        <w:rPr>
          <w:rFonts w:ascii="Helvetica" w:eastAsia="Times New Roman" w:hAnsi="Helvetica" w:cs="Helvetica"/>
          <w:color w:val="333333"/>
          <w:spacing w:val="0"/>
          <w:lang w:val="en" w:eastAsia="nb-NO"/>
        </w:rPr>
      </w:pPr>
      <w:proofErr w:type="spellStart"/>
      <w:r w:rsidRPr="005D4A5B">
        <w:rPr>
          <w:rFonts w:ascii="Helvetica" w:eastAsia="Times New Roman" w:hAnsi="Helvetica" w:cs="Helvetica"/>
          <w:color w:val="333333"/>
          <w:spacing w:val="0"/>
          <w:lang w:val="en" w:eastAsia="nb-NO"/>
        </w:rPr>
        <w:t>Encyclopaedia</w:t>
      </w:r>
      <w:proofErr w:type="spellEnd"/>
    </w:p>
    <w:p w:rsidR="005D4A5B" w:rsidRPr="005D4A5B" w:rsidRDefault="005D4A5B" w:rsidP="005D4A5B">
      <w:pPr>
        <w:numPr>
          <w:ilvl w:val="0"/>
          <w:numId w:val="3"/>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Texts for each of the artistic results</w:t>
      </w:r>
    </w:p>
    <w:p w:rsidR="005D4A5B" w:rsidRPr="005D4A5B" w:rsidRDefault="005D4A5B" w:rsidP="005D4A5B">
      <w:pPr>
        <w:numPr>
          <w:ilvl w:val="0"/>
          <w:numId w:val="3"/>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Audio and video</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b/>
          <w:bCs/>
          <w:color w:val="333333"/>
          <w:spacing w:val="0"/>
          <w:lang w:val="en" w:eastAsia="nb-NO"/>
        </w:rPr>
        <w:t>Reflections</w:t>
      </w:r>
      <w:r w:rsidRPr="005D4A5B">
        <w:rPr>
          <w:rFonts w:ascii="Helvetica" w:eastAsia="Times New Roman" w:hAnsi="Helvetica" w:cs="Helvetica"/>
          <w:color w:val="333333"/>
          <w:spacing w:val="0"/>
          <w:lang w:val="en" w:eastAsia="nb-NO"/>
        </w:rPr>
        <w:br/>
        <w:t xml:space="preserve">The Haruki Murakami-paraphrase in the sub-heading indicates a process of on-going reflection </w:t>
      </w:r>
      <w:r w:rsidRPr="005D4A5B">
        <w:rPr>
          <w:rFonts w:ascii="Helvetica" w:eastAsia="Times New Roman" w:hAnsi="Helvetica" w:cs="Helvetica"/>
          <w:color w:val="333333"/>
          <w:spacing w:val="0"/>
          <w:lang w:val="en" w:eastAsia="nb-NO"/>
        </w:rPr>
        <w:lastRenderedPageBreak/>
        <w:t>upon what </w:t>
      </w:r>
      <w:r w:rsidRPr="005D4A5B">
        <w:rPr>
          <w:rFonts w:ascii="Helvetica" w:eastAsia="Times New Roman" w:hAnsi="Helvetica" w:cs="Helvetica"/>
          <w:i/>
          <w:iCs/>
          <w:color w:val="333333"/>
          <w:spacing w:val="0"/>
          <w:lang w:val="en" w:eastAsia="nb-NO"/>
        </w:rPr>
        <w:t>I</w:t>
      </w:r>
      <w:r w:rsidRPr="005D4A5B">
        <w:rPr>
          <w:rFonts w:ascii="Helvetica" w:eastAsia="Times New Roman" w:hAnsi="Helvetica" w:cs="Helvetica"/>
          <w:color w:val="333333"/>
          <w:spacing w:val="0"/>
          <w:lang w:val="en" w:eastAsia="nb-NO"/>
        </w:rPr>
        <w:t xml:space="preserve"> regard as key aspects when I improvise. More specifically, what I regard as key aspects in the music of </w:t>
      </w:r>
      <w:proofErr w:type="spellStart"/>
      <w:r w:rsidRPr="005D4A5B">
        <w:rPr>
          <w:rFonts w:ascii="Helvetica" w:eastAsia="Times New Roman" w:hAnsi="Helvetica" w:cs="Helvetica"/>
          <w:i/>
          <w:iCs/>
          <w:color w:val="333333"/>
          <w:spacing w:val="0"/>
          <w:lang w:val="en" w:eastAsia="nb-NO"/>
        </w:rPr>
        <w:t>Dans</w:t>
      </w:r>
      <w:proofErr w:type="spellEnd"/>
      <w:r w:rsidRPr="005D4A5B">
        <w:rPr>
          <w:rFonts w:ascii="Helvetica" w:eastAsia="Times New Roman" w:hAnsi="Helvetica" w:cs="Helvetica"/>
          <w:i/>
          <w:iCs/>
          <w:color w:val="333333"/>
          <w:spacing w:val="0"/>
          <w:lang w:val="en" w:eastAsia="nb-NO"/>
        </w:rPr>
        <w:t xml:space="preserve"> les </w:t>
      </w:r>
      <w:proofErr w:type="spellStart"/>
      <w:r w:rsidRPr="005D4A5B">
        <w:rPr>
          <w:rFonts w:ascii="Helvetica" w:eastAsia="Times New Roman" w:hAnsi="Helvetica" w:cs="Helvetica"/>
          <w:i/>
          <w:iCs/>
          <w:color w:val="333333"/>
          <w:spacing w:val="0"/>
          <w:lang w:val="en" w:eastAsia="nb-NO"/>
        </w:rPr>
        <w:t>arbres</w:t>
      </w:r>
      <w:proofErr w:type="spellEnd"/>
      <w:r w:rsidRPr="005D4A5B">
        <w:rPr>
          <w:rFonts w:ascii="Helvetica" w:eastAsia="Times New Roman" w:hAnsi="Helvetica" w:cs="Helvetica"/>
          <w:color w:val="333333"/>
          <w:spacing w:val="0"/>
          <w:lang w:val="en" w:eastAsia="nb-NO"/>
        </w:rPr>
        <w:t xml:space="preserve"> and </w:t>
      </w:r>
      <w:r w:rsidRPr="005D4A5B">
        <w:rPr>
          <w:rFonts w:ascii="Helvetica" w:eastAsia="Times New Roman" w:hAnsi="Helvetica" w:cs="Helvetica"/>
          <w:i/>
          <w:iCs/>
          <w:color w:val="333333"/>
          <w:spacing w:val="0"/>
          <w:lang w:val="en" w:eastAsia="nb-NO"/>
        </w:rPr>
        <w:t>Huntsville</w:t>
      </w:r>
      <w:r w:rsidRPr="005D4A5B">
        <w:rPr>
          <w:rFonts w:ascii="Helvetica" w:eastAsia="Times New Roman" w:hAnsi="Helvetica" w:cs="Helvetica"/>
          <w:color w:val="333333"/>
          <w:spacing w:val="0"/>
          <w:lang w:val="en" w:eastAsia="nb-NO"/>
        </w:rPr>
        <w:t>, as well as for my own solo improvisations. These reflections reveal key aspects and main challenges that have emerged during my attempts to create solo works that are informed by the ensembles.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The reflections are chiefly documented in the form of a personal </w:t>
      </w:r>
      <w:proofErr w:type="spellStart"/>
      <w:r w:rsidRPr="005D4A5B">
        <w:rPr>
          <w:rFonts w:ascii="Helvetica" w:eastAsia="Times New Roman" w:hAnsi="Helvetica" w:cs="Helvetica"/>
          <w:i/>
          <w:iCs/>
          <w:color w:val="333333"/>
          <w:spacing w:val="0"/>
          <w:lang w:val="en" w:eastAsia="nb-NO"/>
        </w:rPr>
        <w:t>encyclopaedia</w:t>
      </w:r>
      <w:proofErr w:type="spellEnd"/>
      <w:r w:rsidRPr="005D4A5B">
        <w:rPr>
          <w:rFonts w:ascii="Helvetica" w:eastAsia="Times New Roman" w:hAnsi="Helvetica" w:cs="Helvetica"/>
          <w:color w:val="333333"/>
          <w:spacing w:val="0"/>
          <w:lang w:val="en" w:eastAsia="nb-NO"/>
        </w:rPr>
        <w:t xml:space="preserve">. The </w:t>
      </w:r>
      <w:proofErr w:type="spellStart"/>
      <w:r w:rsidRPr="005D4A5B">
        <w:rPr>
          <w:rFonts w:ascii="Helvetica" w:eastAsia="Times New Roman" w:hAnsi="Helvetica" w:cs="Helvetica"/>
          <w:color w:val="333333"/>
          <w:spacing w:val="0"/>
          <w:lang w:val="en" w:eastAsia="nb-NO"/>
        </w:rPr>
        <w:t>encyclopaedia</w:t>
      </w:r>
      <w:proofErr w:type="spellEnd"/>
      <w:r w:rsidRPr="005D4A5B">
        <w:rPr>
          <w:rFonts w:ascii="Helvetica" w:eastAsia="Times New Roman" w:hAnsi="Helvetica" w:cs="Helvetica"/>
          <w:color w:val="333333"/>
          <w:spacing w:val="0"/>
          <w:lang w:val="en" w:eastAsia="nb-NO"/>
        </w:rPr>
        <w:t xml:space="preserve"> includes audio and visual examples, both from the final artistic results and from artistic activity during the project. Some illustrative audio clips derive from artistic activity before the project started. In addition to the </w:t>
      </w:r>
      <w:proofErr w:type="spellStart"/>
      <w:r w:rsidRPr="005D4A5B">
        <w:rPr>
          <w:rFonts w:ascii="Helvetica" w:eastAsia="Times New Roman" w:hAnsi="Helvetica" w:cs="Helvetica"/>
          <w:color w:val="333333"/>
          <w:spacing w:val="0"/>
          <w:lang w:val="en" w:eastAsia="nb-NO"/>
        </w:rPr>
        <w:t>encyclopaedia</w:t>
      </w:r>
      <w:proofErr w:type="spellEnd"/>
      <w:r w:rsidRPr="005D4A5B">
        <w:rPr>
          <w:rFonts w:ascii="Helvetica" w:eastAsia="Times New Roman" w:hAnsi="Helvetica" w:cs="Helvetica"/>
          <w:color w:val="333333"/>
          <w:spacing w:val="0"/>
          <w:lang w:val="en" w:eastAsia="nb-NO"/>
        </w:rPr>
        <w:t>, short texts accompany each of the artistic results. The development of three projects within the main project – </w:t>
      </w:r>
      <w:r w:rsidRPr="005D4A5B">
        <w:rPr>
          <w:rFonts w:ascii="Helvetica" w:eastAsia="Times New Roman" w:hAnsi="Helvetica" w:cs="Helvetica"/>
          <w:i/>
          <w:iCs/>
          <w:color w:val="333333"/>
          <w:spacing w:val="0"/>
          <w:lang w:val="en" w:eastAsia="nb-NO"/>
        </w:rPr>
        <w:t>Video Ensemble, </w:t>
      </w:r>
      <w:r w:rsidRPr="005D4A5B">
        <w:rPr>
          <w:rFonts w:ascii="Helvetica" w:eastAsia="Times New Roman" w:hAnsi="Helvetica" w:cs="Helvetica"/>
          <w:color w:val="333333"/>
          <w:spacing w:val="0"/>
          <w:lang w:val="en" w:eastAsia="nb-NO"/>
        </w:rPr>
        <w:t>‘Electronic Mirror’ and tracks from the solo album release – are documented with audio and video.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b/>
          <w:bCs/>
          <w:color w:val="333333"/>
          <w:spacing w:val="0"/>
          <w:sz w:val="21"/>
          <w:szCs w:val="21"/>
          <w:lang w:val="en" w:eastAsia="nb-NO"/>
        </w:rPr>
        <w:t>In and out from the grey cloud</w:t>
      </w:r>
      <w:r w:rsidRPr="005D4A5B">
        <w:rPr>
          <w:rFonts w:ascii="Helvetica" w:eastAsia="Times New Roman" w:hAnsi="Helvetica" w:cs="Helvetica"/>
          <w:color w:val="333333"/>
          <w:spacing w:val="0"/>
          <w:lang w:val="en" w:eastAsia="nb-NO"/>
        </w:rPr>
        <w:br/>
        <w:t xml:space="preserve">It has been important for me to allow the musical artistic development to lead the process. In order to achieve this, the key questions posed in my project description needed to be open. They needed to be door openers. The questions marked the outskirts of the project. In the beginning, my project was a big grey cloud, an ungraspable "something" that I went into and explored. During the process, the artistic activity and its reflections </w:t>
      </w:r>
      <w:proofErr w:type="spellStart"/>
      <w:r w:rsidRPr="005D4A5B">
        <w:rPr>
          <w:rFonts w:ascii="Helvetica" w:eastAsia="Times New Roman" w:hAnsi="Helvetica" w:cs="Helvetica"/>
          <w:color w:val="333333"/>
          <w:spacing w:val="0"/>
          <w:lang w:val="en" w:eastAsia="nb-NO"/>
        </w:rPr>
        <w:t>crystallised</w:t>
      </w:r>
      <w:proofErr w:type="spellEnd"/>
      <w:r w:rsidRPr="005D4A5B">
        <w:rPr>
          <w:rFonts w:ascii="Helvetica" w:eastAsia="Times New Roman" w:hAnsi="Helvetica" w:cs="Helvetica"/>
          <w:color w:val="333333"/>
          <w:spacing w:val="0"/>
          <w:lang w:val="en" w:eastAsia="nb-NO"/>
        </w:rPr>
        <w:t xml:space="preserve"> the project’s topography. The final artistic results, and the reflections accompanying them, are my answers to, and elaborations of, the posed key questions.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b/>
          <w:bCs/>
          <w:color w:val="333333"/>
          <w:spacing w:val="0"/>
          <w:sz w:val="21"/>
          <w:szCs w:val="21"/>
          <w:lang w:val="en" w:eastAsia="nb-NO"/>
        </w:rPr>
        <w:t>Different ways to read the project</w:t>
      </w:r>
      <w:r w:rsidRPr="005D4A5B">
        <w:rPr>
          <w:rFonts w:ascii="Helvetica" w:eastAsia="Times New Roman" w:hAnsi="Helvetica" w:cs="Helvetica"/>
          <w:color w:val="333333"/>
          <w:spacing w:val="0"/>
          <w:lang w:val="en" w:eastAsia="nb-NO"/>
        </w:rPr>
        <w:br/>
        <w:t>The project grows out of artistic activity that belongs to a dynamic network culture, to the complex field of improvised music. The project’s reflections are organized as a network too. It is a non-hierarchical arrangement of my own reflections, woven together in a complex system where everything is relating to (almost) everything.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What are my concepts when improvising with the ensembles and alone? How do the ensemble improvisations inform my solo improvisations? What do I think about when I think about our and my own improvisation? There are different ways to explore these answers, and the project: </w:t>
      </w:r>
    </w:p>
    <w:p w:rsidR="005D4A5B" w:rsidRPr="005D4A5B" w:rsidRDefault="005D4A5B" w:rsidP="005D4A5B">
      <w:pPr>
        <w:numPr>
          <w:ilvl w:val="0"/>
          <w:numId w:val="4"/>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You can start with the </w:t>
      </w:r>
      <w:hyperlink r:id="rId13" w:history="1">
        <w:r w:rsidRPr="005D4A5B">
          <w:rPr>
            <w:rFonts w:ascii="Helvetica" w:eastAsia="Times New Roman" w:hAnsi="Helvetica" w:cs="Helvetica"/>
            <w:color w:val="428BCA"/>
            <w:spacing w:val="0"/>
            <w:lang w:val="en" w:eastAsia="nb-NO"/>
          </w:rPr>
          <w:t>artistic results</w:t>
        </w:r>
      </w:hyperlink>
      <w:r w:rsidRPr="005D4A5B">
        <w:rPr>
          <w:rFonts w:ascii="Helvetica" w:eastAsia="Times New Roman" w:hAnsi="Helvetica" w:cs="Helvetica"/>
          <w:color w:val="333333"/>
          <w:spacing w:val="0"/>
          <w:lang w:val="en" w:eastAsia="nb-NO"/>
        </w:rPr>
        <w:t xml:space="preserve">, and continue to read each of the accompanying texts. From these texts you will find several links into the </w:t>
      </w:r>
      <w:hyperlink r:id="rId14" w:history="1">
        <w:proofErr w:type="spellStart"/>
        <w:r w:rsidRPr="005D4A5B">
          <w:rPr>
            <w:rFonts w:ascii="Helvetica" w:eastAsia="Times New Roman" w:hAnsi="Helvetica" w:cs="Helvetica"/>
            <w:color w:val="428BCA"/>
            <w:spacing w:val="0"/>
            <w:lang w:val="en" w:eastAsia="nb-NO"/>
          </w:rPr>
          <w:t>encyclopaedia</w:t>
        </w:r>
        <w:proofErr w:type="spellEnd"/>
      </w:hyperlink>
      <w:r w:rsidRPr="005D4A5B">
        <w:rPr>
          <w:rFonts w:ascii="Helvetica" w:eastAsia="Times New Roman" w:hAnsi="Helvetica" w:cs="Helvetica"/>
          <w:color w:val="333333"/>
          <w:spacing w:val="0"/>
          <w:lang w:val="en" w:eastAsia="nb-NO"/>
        </w:rPr>
        <w:t xml:space="preserve">. The </w:t>
      </w:r>
      <w:hyperlink r:id="rId15" w:history="1">
        <w:proofErr w:type="spellStart"/>
        <w:r w:rsidRPr="005D4A5B">
          <w:rPr>
            <w:rFonts w:ascii="Helvetica" w:eastAsia="Times New Roman" w:hAnsi="Helvetica" w:cs="Helvetica"/>
            <w:color w:val="428BCA"/>
            <w:spacing w:val="0"/>
            <w:lang w:val="en" w:eastAsia="nb-NO"/>
          </w:rPr>
          <w:t>encyclopaedia</w:t>
        </w:r>
        <w:proofErr w:type="spellEnd"/>
      </w:hyperlink>
      <w:r w:rsidRPr="005D4A5B">
        <w:rPr>
          <w:rFonts w:ascii="Helvetica" w:eastAsia="Times New Roman" w:hAnsi="Helvetica" w:cs="Helvetica"/>
          <w:color w:val="333333"/>
          <w:spacing w:val="0"/>
          <w:lang w:val="en" w:eastAsia="nb-NO"/>
        </w:rPr>
        <w:t xml:space="preserve"> is thus an elaboration of certain elements in the </w:t>
      </w:r>
      <w:hyperlink r:id="rId16" w:history="1">
        <w:r w:rsidRPr="005D4A5B">
          <w:rPr>
            <w:rFonts w:ascii="Helvetica" w:eastAsia="Times New Roman" w:hAnsi="Helvetica" w:cs="Helvetica"/>
            <w:color w:val="428BCA"/>
            <w:spacing w:val="0"/>
            <w:lang w:val="en" w:eastAsia="nb-NO"/>
          </w:rPr>
          <w:t>artistic results</w:t>
        </w:r>
      </w:hyperlink>
      <w:r w:rsidRPr="005D4A5B">
        <w:rPr>
          <w:rFonts w:ascii="Helvetica" w:eastAsia="Times New Roman" w:hAnsi="Helvetica" w:cs="Helvetica"/>
          <w:color w:val="333333"/>
          <w:spacing w:val="0"/>
          <w:lang w:val="en" w:eastAsia="nb-NO"/>
        </w:rPr>
        <w:t>.   </w:t>
      </w:r>
    </w:p>
    <w:p w:rsidR="005D4A5B" w:rsidRPr="005D4A5B" w:rsidRDefault="005D4A5B" w:rsidP="005D4A5B">
      <w:pPr>
        <w:numPr>
          <w:ilvl w:val="0"/>
          <w:numId w:val="4"/>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You can also begin with the </w:t>
      </w:r>
      <w:hyperlink r:id="rId17" w:history="1">
        <w:proofErr w:type="spellStart"/>
        <w:r w:rsidRPr="005D4A5B">
          <w:rPr>
            <w:rFonts w:ascii="Helvetica" w:eastAsia="Times New Roman" w:hAnsi="Helvetica" w:cs="Helvetica"/>
            <w:color w:val="428BCA"/>
            <w:spacing w:val="0"/>
            <w:lang w:val="en" w:eastAsia="nb-NO"/>
          </w:rPr>
          <w:t>encyclopaedia</w:t>
        </w:r>
        <w:proofErr w:type="spellEnd"/>
      </w:hyperlink>
      <w:r w:rsidRPr="005D4A5B">
        <w:rPr>
          <w:rFonts w:ascii="Helvetica" w:eastAsia="Times New Roman" w:hAnsi="Helvetica" w:cs="Helvetica"/>
          <w:color w:val="333333"/>
          <w:spacing w:val="0"/>
          <w:lang w:val="en" w:eastAsia="nb-NO"/>
        </w:rPr>
        <w:t xml:space="preserve">, which represents </w:t>
      </w:r>
      <w:r w:rsidRPr="005D4A5B">
        <w:rPr>
          <w:rFonts w:ascii="Helvetica" w:eastAsia="Times New Roman" w:hAnsi="Helvetica" w:cs="Helvetica"/>
          <w:i/>
          <w:iCs/>
          <w:color w:val="333333"/>
          <w:spacing w:val="0"/>
          <w:lang w:val="en" w:eastAsia="nb-NO"/>
        </w:rPr>
        <w:t>what I think about when I think about improvisation</w:t>
      </w:r>
      <w:r w:rsidRPr="005D4A5B">
        <w:rPr>
          <w:rFonts w:ascii="Helvetica" w:eastAsia="Times New Roman" w:hAnsi="Helvetica" w:cs="Helvetica"/>
          <w:color w:val="333333"/>
          <w:spacing w:val="0"/>
          <w:lang w:val="en" w:eastAsia="nb-NO"/>
        </w:rPr>
        <w:t xml:space="preserve">. Read it in alphabetical order, watch and listen to examples of usage, and follow links to the </w:t>
      </w:r>
      <w:hyperlink r:id="rId18" w:history="1">
        <w:r w:rsidRPr="005D4A5B">
          <w:rPr>
            <w:rFonts w:ascii="Helvetica" w:eastAsia="Times New Roman" w:hAnsi="Helvetica" w:cs="Helvetica"/>
            <w:color w:val="428BCA"/>
            <w:spacing w:val="0"/>
            <w:lang w:val="en" w:eastAsia="nb-NO"/>
          </w:rPr>
          <w:t>artistic results</w:t>
        </w:r>
      </w:hyperlink>
      <w:r w:rsidRPr="005D4A5B">
        <w:rPr>
          <w:rFonts w:ascii="Helvetica" w:eastAsia="Times New Roman" w:hAnsi="Helvetica" w:cs="Helvetica"/>
          <w:color w:val="333333"/>
          <w:spacing w:val="0"/>
          <w:lang w:val="en" w:eastAsia="nb-NO"/>
        </w:rPr>
        <w:t>.</w:t>
      </w:r>
    </w:p>
    <w:p w:rsidR="005D4A5B" w:rsidRPr="005D4A5B" w:rsidRDefault="005D4A5B" w:rsidP="005D4A5B">
      <w:pPr>
        <w:numPr>
          <w:ilvl w:val="0"/>
          <w:numId w:val="4"/>
        </w:numPr>
        <w:spacing w:before="100" w:beforeAutospacing="1" w:after="100" w:afterAutospacing="1" w:line="240" w:lineRule="auto"/>
        <w:ind w:left="270"/>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Whenever you are inside the </w:t>
      </w:r>
      <w:hyperlink r:id="rId19" w:history="1">
        <w:proofErr w:type="spellStart"/>
        <w:r w:rsidRPr="005D4A5B">
          <w:rPr>
            <w:rFonts w:ascii="Helvetica" w:eastAsia="Times New Roman" w:hAnsi="Helvetica" w:cs="Helvetica"/>
            <w:color w:val="428BCA"/>
            <w:spacing w:val="0"/>
            <w:lang w:val="en" w:eastAsia="nb-NO"/>
          </w:rPr>
          <w:t>encyclopaedia</w:t>
        </w:r>
        <w:proofErr w:type="spellEnd"/>
      </w:hyperlink>
      <w:r w:rsidRPr="005D4A5B">
        <w:rPr>
          <w:rFonts w:ascii="Helvetica" w:eastAsia="Times New Roman" w:hAnsi="Helvetica" w:cs="Helvetica"/>
          <w:color w:val="333333"/>
          <w:spacing w:val="0"/>
          <w:lang w:val="en" w:eastAsia="nb-NO"/>
        </w:rPr>
        <w:t xml:space="preserve"> you can also chose to follow the links between the different terms. They relate. They support each other. They contradict each other. Read in loops, repeat.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b/>
          <w:bCs/>
          <w:color w:val="333333"/>
          <w:spacing w:val="0"/>
          <w:sz w:val="21"/>
          <w:szCs w:val="21"/>
          <w:lang w:val="en" w:eastAsia="nb-NO"/>
        </w:rPr>
        <w:t>My project's contribution</w:t>
      </w:r>
      <w:r w:rsidRPr="005D4A5B">
        <w:rPr>
          <w:rFonts w:ascii="Helvetica" w:eastAsia="Times New Roman" w:hAnsi="Helvetica" w:cs="Helvetica"/>
          <w:color w:val="333333"/>
          <w:spacing w:val="0"/>
          <w:lang w:val="en" w:eastAsia="nb-NO"/>
        </w:rPr>
        <w:t> </w:t>
      </w:r>
      <w:r w:rsidRPr="005D4A5B">
        <w:rPr>
          <w:rFonts w:ascii="Helvetica" w:eastAsia="Times New Roman" w:hAnsi="Helvetica" w:cs="Helvetica"/>
          <w:color w:val="333333"/>
          <w:spacing w:val="0"/>
          <w:lang w:val="en" w:eastAsia="nb-NO"/>
        </w:rPr>
        <w:br/>
        <w:t xml:space="preserve">During this project I have identified aspects that I find important in our ensemble’s music. In the </w:t>
      </w:r>
      <w:proofErr w:type="spellStart"/>
      <w:r w:rsidRPr="005D4A5B">
        <w:rPr>
          <w:rFonts w:ascii="Helvetica" w:eastAsia="Times New Roman" w:hAnsi="Helvetica" w:cs="Helvetica"/>
          <w:color w:val="333333"/>
          <w:spacing w:val="0"/>
          <w:lang w:val="en" w:eastAsia="nb-NO"/>
        </w:rPr>
        <w:t>encyclopaedia</w:t>
      </w:r>
      <w:proofErr w:type="spellEnd"/>
      <w:r w:rsidRPr="005D4A5B">
        <w:rPr>
          <w:rFonts w:ascii="Helvetica" w:eastAsia="Times New Roman" w:hAnsi="Helvetica" w:cs="Helvetica"/>
          <w:color w:val="333333"/>
          <w:spacing w:val="0"/>
          <w:lang w:val="en" w:eastAsia="nb-NO"/>
        </w:rPr>
        <w:t xml:space="preserve">, I have articulated tacit knowledge rooted in my own experience as a practitioner in this field. I have tried to pinpoint and describe the key aspects that represent </w:t>
      </w:r>
      <w:r w:rsidRPr="005D4A5B">
        <w:rPr>
          <w:rFonts w:ascii="Helvetica" w:eastAsia="Times New Roman" w:hAnsi="Helvetica" w:cs="Helvetica"/>
          <w:i/>
          <w:iCs/>
          <w:color w:val="333333"/>
          <w:spacing w:val="0"/>
          <w:lang w:val="en" w:eastAsia="nb-NO"/>
        </w:rPr>
        <w:t xml:space="preserve">what I think about when I think about improvisation. </w:t>
      </w:r>
      <w:r w:rsidRPr="005D4A5B">
        <w:rPr>
          <w:rFonts w:ascii="Helvetica" w:eastAsia="Times New Roman" w:hAnsi="Helvetica" w:cs="Helvetica"/>
          <w:color w:val="333333"/>
          <w:spacing w:val="0"/>
          <w:lang w:val="en" w:eastAsia="nb-NO"/>
        </w:rPr>
        <w:t>I believe this is my projects’ main contribution to the field.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w:t>
      </w:r>
    </w:p>
    <w:p w:rsidR="005D4A5B"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Main supervisors: Henrik </w:t>
      </w:r>
      <w:proofErr w:type="spellStart"/>
      <w:r w:rsidRPr="005D4A5B">
        <w:rPr>
          <w:rFonts w:ascii="Helvetica" w:eastAsia="Times New Roman" w:hAnsi="Helvetica" w:cs="Helvetica"/>
          <w:color w:val="333333"/>
          <w:spacing w:val="0"/>
          <w:lang w:val="en" w:eastAsia="nb-NO"/>
        </w:rPr>
        <w:t>Hellstenius</w:t>
      </w:r>
      <w:proofErr w:type="spellEnd"/>
      <w:r w:rsidRPr="005D4A5B">
        <w:rPr>
          <w:rFonts w:ascii="Helvetica" w:eastAsia="Times New Roman" w:hAnsi="Helvetica" w:cs="Helvetica"/>
          <w:color w:val="333333"/>
          <w:spacing w:val="0"/>
          <w:lang w:val="en" w:eastAsia="nb-NO"/>
        </w:rPr>
        <w:t xml:space="preserve"> and Ivar </w:t>
      </w:r>
      <w:proofErr w:type="spellStart"/>
      <w:r w:rsidRPr="005D4A5B">
        <w:rPr>
          <w:rFonts w:ascii="Helvetica" w:eastAsia="Times New Roman" w:hAnsi="Helvetica" w:cs="Helvetica"/>
          <w:color w:val="333333"/>
          <w:spacing w:val="0"/>
          <w:lang w:val="en" w:eastAsia="nb-NO"/>
        </w:rPr>
        <w:t>Frounberg</w:t>
      </w:r>
      <w:proofErr w:type="spellEnd"/>
      <w:r w:rsidRPr="005D4A5B">
        <w:rPr>
          <w:rFonts w:ascii="Helvetica" w:eastAsia="Times New Roman" w:hAnsi="Helvetica" w:cs="Helvetica"/>
          <w:color w:val="333333"/>
          <w:spacing w:val="0"/>
          <w:lang w:val="en" w:eastAsia="nb-NO"/>
        </w:rPr>
        <w:br/>
        <w:t xml:space="preserve">Second supervisor: </w:t>
      </w:r>
      <w:proofErr w:type="spellStart"/>
      <w:r w:rsidRPr="005D4A5B">
        <w:rPr>
          <w:rFonts w:ascii="Helvetica" w:eastAsia="Times New Roman" w:hAnsi="Helvetica" w:cs="Helvetica"/>
          <w:color w:val="333333"/>
          <w:spacing w:val="0"/>
          <w:lang w:val="en" w:eastAsia="nb-NO"/>
        </w:rPr>
        <w:t>Eivind</w:t>
      </w:r>
      <w:proofErr w:type="spellEnd"/>
      <w:r w:rsidRPr="005D4A5B">
        <w:rPr>
          <w:rFonts w:ascii="Helvetica" w:eastAsia="Times New Roman" w:hAnsi="Helvetica" w:cs="Helvetica"/>
          <w:color w:val="333333"/>
          <w:spacing w:val="0"/>
          <w:lang w:val="en" w:eastAsia="nb-NO"/>
        </w:rPr>
        <w:t xml:space="preserve"> </w:t>
      </w:r>
      <w:proofErr w:type="spellStart"/>
      <w:r w:rsidRPr="005D4A5B">
        <w:rPr>
          <w:rFonts w:ascii="Helvetica" w:eastAsia="Times New Roman" w:hAnsi="Helvetica" w:cs="Helvetica"/>
          <w:color w:val="333333"/>
          <w:spacing w:val="0"/>
          <w:lang w:val="en" w:eastAsia="nb-NO"/>
        </w:rPr>
        <w:t>Buene</w:t>
      </w:r>
      <w:proofErr w:type="spellEnd"/>
      <w:r w:rsidRPr="005D4A5B">
        <w:rPr>
          <w:rFonts w:ascii="Helvetica" w:eastAsia="Times New Roman" w:hAnsi="Helvetica" w:cs="Helvetica"/>
          <w:color w:val="333333"/>
          <w:spacing w:val="0"/>
          <w:lang w:val="en" w:eastAsia="nb-NO"/>
        </w:rPr>
        <w:br/>
        <w:t xml:space="preserve">Consultants: Fred </w:t>
      </w:r>
      <w:proofErr w:type="spellStart"/>
      <w:r w:rsidRPr="005D4A5B">
        <w:rPr>
          <w:rFonts w:ascii="Helvetica" w:eastAsia="Times New Roman" w:hAnsi="Helvetica" w:cs="Helvetica"/>
          <w:color w:val="333333"/>
          <w:spacing w:val="0"/>
          <w:lang w:val="en" w:eastAsia="nb-NO"/>
        </w:rPr>
        <w:t>Frith</w:t>
      </w:r>
      <w:proofErr w:type="spellEnd"/>
      <w:r w:rsidRPr="005D4A5B">
        <w:rPr>
          <w:rFonts w:ascii="Helvetica" w:eastAsia="Times New Roman" w:hAnsi="Helvetica" w:cs="Helvetica"/>
          <w:color w:val="333333"/>
          <w:spacing w:val="0"/>
          <w:lang w:val="en" w:eastAsia="nb-NO"/>
        </w:rPr>
        <w:t xml:space="preserve"> and Christian </w:t>
      </w:r>
      <w:proofErr w:type="spellStart"/>
      <w:r w:rsidRPr="005D4A5B">
        <w:rPr>
          <w:rFonts w:ascii="Helvetica" w:eastAsia="Times New Roman" w:hAnsi="Helvetica" w:cs="Helvetica"/>
          <w:color w:val="333333"/>
          <w:spacing w:val="0"/>
          <w:lang w:val="en" w:eastAsia="nb-NO"/>
        </w:rPr>
        <w:t>Wallumrød</w:t>
      </w:r>
      <w:proofErr w:type="spellEnd"/>
    </w:p>
    <w:p w:rsidR="000F2D54" w:rsidRPr="005D4A5B" w:rsidRDefault="005D4A5B" w:rsidP="005D4A5B">
      <w:pPr>
        <w:spacing w:after="150" w:line="240" w:lineRule="auto"/>
        <w:rPr>
          <w:rFonts w:ascii="Helvetica" w:eastAsia="Times New Roman" w:hAnsi="Helvetica" w:cs="Helvetica"/>
          <w:color w:val="333333"/>
          <w:spacing w:val="0"/>
          <w:lang w:val="en" w:eastAsia="nb-NO"/>
        </w:rPr>
      </w:pPr>
      <w:r w:rsidRPr="005D4A5B">
        <w:rPr>
          <w:rFonts w:ascii="Helvetica" w:eastAsia="Times New Roman" w:hAnsi="Helvetica" w:cs="Helvetica"/>
          <w:color w:val="333333"/>
          <w:spacing w:val="0"/>
          <w:lang w:val="en" w:eastAsia="nb-NO"/>
        </w:rPr>
        <w:t xml:space="preserve">Thank you research fellows Njål Ølnes and Morten </w:t>
      </w:r>
      <w:proofErr w:type="spellStart"/>
      <w:r w:rsidRPr="005D4A5B">
        <w:rPr>
          <w:rFonts w:ascii="Helvetica" w:eastAsia="Times New Roman" w:hAnsi="Helvetica" w:cs="Helvetica"/>
          <w:color w:val="333333"/>
          <w:spacing w:val="0"/>
          <w:lang w:val="en" w:eastAsia="nb-NO"/>
        </w:rPr>
        <w:t>Qvenild</w:t>
      </w:r>
      <w:proofErr w:type="spellEnd"/>
      <w:r w:rsidRPr="005D4A5B">
        <w:rPr>
          <w:rFonts w:ascii="Helvetica" w:eastAsia="Times New Roman" w:hAnsi="Helvetica" w:cs="Helvetica"/>
          <w:color w:val="333333"/>
          <w:spacing w:val="0"/>
          <w:lang w:val="en" w:eastAsia="nb-NO"/>
        </w:rPr>
        <w:t xml:space="preserve"> for very interesting discussions during the project.  </w:t>
      </w:r>
      <w:bookmarkStart w:id="0" w:name="_GoBack"/>
      <w:bookmarkEnd w:id="0"/>
    </w:p>
    <w:sectPr w:rsidR="000F2D54" w:rsidRPr="005D4A5B" w:rsidSect="00442CD6">
      <w:headerReference w:type="first" r:id="rId20"/>
      <w:pgSz w:w="11906" w:h="16838"/>
      <w:pgMar w:top="1531" w:right="1701" w:bottom="1531"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98" w:rsidRDefault="006A6498" w:rsidP="003F0AE0">
      <w:pPr>
        <w:spacing w:line="240" w:lineRule="auto"/>
      </w:pPr>
      <w:r>
        <w:separator/>
      </w:r>
    </w:p>
  </w:endnote>
  <w:endnote w:type="continuationSeparator" w:id="0">
    <w:p w:rsidR="006A6498" w:rsidRDefault="006A6498" w:rsidP="003F0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98" w:rsidRDefault="006A6498" w:rsidP="003F0AE0">
      <w:pPr>
        <w:spacing w:line="240" w:lineRule="auto"/>
      </w:pPr>
      <w:r>
        <w:separator/>
      </w:r>
    </w:p>
  </w:footnote>
  <w:footnote w:type="continuationSeparator" w:id="0">
    <w:p w:rsidR="006A6498" w:rsidRDefault="006A6498" w:rsidP="003F0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2B" w:rsidRPr="00F55C36" w:rsidRDefault="00FA712B" w:rsidP="008132DA">
    <w:pPr>
      <w:pStyle w:val="Topptekst"/>
      <w:tabs>
        <w:tab w:val="clear" w:pos="4536"/>
      </w:tabs>
      <w:jc w:val="right"/>
      <w:rPr>
        <w:rFonts w:asciiTheme="majorHAnsi" w:hAnsiTheme="majorHAnsi" w:cstheme="majorHAnsi"/>
        <w:b/>
        <w:caps/>
        <w:color w:val="BFBFBF" w:themeColor="background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249"/>
    <w:multiLevelType w:val="multilevel"/>
    <w:tmpl w:val="41A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61D0A"/>
    <w:multiLevelType w:val="multilevel"/>
    <w:tmpl w:val="9D4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719D9"/>
    <w:multiLevelType w:val="multilevel"/>
    <w:tmpl w:val="98A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B2A75"/>
    <w:multiLevelType w:val="multilevel"/>
    <w:tmpl w:val="E9A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styl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5B"/>
    <w:rsid w:val="000011DC"/>
    <w:rsid w:val="00005D39"/>
    <w:rsid w:val="000150F0"/>
    <w:rsid w:val="000455EE"/>
    <w:rsid w:val="000547E8"/>
    <w:rsid w:val="00054B3C"/>
    <w:rsid w:val="00091941"/>
    <w:rsid w:val="0009668F"/>
    <w:rsid w:val="000D03EA"/>
    <w:rsid w:val="000F2D54"/>
    <w:rsid w:val="0011642A"/>
    <w:rsid w:val="001317BA"/>
    <w:rsid w:val="001409FB"/>
    <w:rsid w:val="00160E52"/>
    <w:rsid w:val="00162EC1"/>
    <w:rsid w:val="001670CA"/>
    <w:rsid w:val="00181E9E"/>
    <w:rsid w:val="001962CE"/>
    <w:rsid w:val="001C4D2A"/>
    <w:rsid w:val="00200436"/>
    <w:rsid w:val="002019EE"/>
    <w:rsid w:val="00211A63"/>
    <w:rsid w:val="00211CA0"/>
    <w:rsid w:val="00274BC6"/>
    <w:rsid w:val="00283E51"/>
    <w:rsid w:val="002977AD"/>
    <w:rsid w:val="002A621F"/>
    <w:rsid w:val="002D03FC"/>
    <w:rsid w:val="002D58CE"/>
    <w:rsid w:val="00311451"/>
    <w:rsid w:val="00375959"/>
    <w:rsid w:val="00387F4D"/>
    <w:rsid w:val="003920AC"/>
    <w:rsid w:val="00396143"/>
    <w:rsid w:val="003E281A"/>
    <w:rsid w:val="003F0AE0"/>
    <w:rsid w:val="003F484D"/>
    <w:rsid w:val="00403B1D"/>
    <w:rsid w:val="004401C4"/>
    <w:rsid w:val="00440BFD"/>
    <w:rsid w:val="00442CD6"/>
    <w:rsid w:val="0046198E"/>
    <w:rsid w:val="0046420F"/>
    <w:rsid w:val="004B29EE"/>
    <w:rsid w:val="004B51B1"/>
    <w:rsid w:val="004C032B"/>
    <w:rsid w:val="004E7ABD"/>
    <w:rsid w:val="00535D86"/>
    <w:rsid w:val="0058000B"/>
    <w:rsid w:val="00595A0E"/>
    <w:rsid w:val="005B7B86"/>
    <w:rsid w:val="005D0FB5"/>
    <w:rsid w:val="005D4A5B"/>
    <w:rsid w:val="005E3FFA"/>
    <w:rsid w:val="006028C4"/>
    <w:rsid w:val="006160BC"/>
    <w:rsid w:val="006272D1"/>
    <w:rsid w:val="00640A27"/>
    <w:rsid w:val="00662077"/>
    <w:rsid w:val="00671E00"/>
    <w:rsid w:val="006725F8"/>
    <w:rsid w:val="006747C7"/>
    <w:rsid w:val="00680955"/>
    <w:rsid w:val="006838AF"/>
    <w:rsid w:val="006A6498"/>
    <w:rsid w:val="006D1E10"/>
    <w:rsid w:val="00706AA5"/>
    <w:rsid w:val="007157F5"/>
    <w:rsid w:val="0072030B"/>
    <w:rsid w:val="00723255"/>
    <w:rsid w:val="00785598"/>
    <w:rsid w:val="0078575F"/>
    <w:rsid w:val="00790886"/>
    <w:rsid w:val="007D799D"/>
    <w:rsid w:val="007E3AB1"/>
    <w:rsid w:val="008132DA"/>
    <w:rsid w:val="00821DB5"/>
    <w:rsid w:val="00826ED3"/>
    <w:rsid w:val="00853440"/>
    <w:rsid w:val="00856FEF"/>
    <w:rsid w:val="008C47D2"/>
    <w:rsid w:val="008D5C32"/>
    <w:rsid w:val="008E3CCC"/>
    <w:rsid w:val="00910AB5"/>
    <w:rsid w:val="00942878"/>
    <w:rsid w:val="00960353"/>
    <w:rsid w:val="00966462"/>
    <w:rsid w:val="00980A03"/>
    <w:rsid w:val="00995BAF"/>
    <w:rsid w:val="009D5743"/>
    <w:rsid w:val="009E3FA9"/>
    <w:rsid w:val="00A01369"/>
    <w:rsid w:val="00A11E12"/>
    <w:rsid w:val="00A4578B"/>
    <w:rsid w:val="00A669A9"/>
    <w:rsid w:val="00A90BAE"/>
    <w:rsid w:val="00AA01BE"/>
    <w:rsid w:val="00AE0B18"/>
    <w:rsid w:val="00AE6314"/>
    <w:rsid w:val="00AF5FDE"/>
    <w:rsid w:val="00B15E64"/>
    <w:rsid w:val="00B174CE"/>
    <w:rsid w:val="00B23D5C"/>
    <w:rsid w:val="00B456D6"/>
    <w:rsid w:val="00B5770C"/>
    <w:rsid w:val="00B73329"/>
    <w:rsid w:val="00BC0336"/>
    <w:rsid w:val="00C076C1"/>
    <w:rsid w:val="00C30FB4"/>
    <w:rsid w:val="00C40EA5"/>
    <w:rsid w:val="00C50DF4"/>
    <w:rsid w:val="00C70156"/>
    <w:rsid w:val="00CB298F"/>
    <w:rsid w:val="00CB4EAF"/>
    <w:rsid w:val="00D23023"/>
    <w:rsid w:val="00D57AA7"/>
    <w:rsid w:val="00D76C32"/>
    <w:rsid w:val="00D827E2"/>
    <w:rsid w:val="00E073C8"/>
    <w:rsid w:val="00E16F8D"/>
    <w:rsid w:val="00E271A3"/>
    <w:rsid w:val="00E81047"/>
    <w:rsid w:val="00F079BC"/>
    <w:rsid w:val="00F37386"/>
    <w:rsid w:val="00F53B6E"/>
    <w:rsid w:val="00F55C36"/>
    <w:rsid w:val="00F664BC"/>
    <w:rsid w:val="00FA6A9C"/>
    <w:rsid w:val="00FA712B"/>
    <w:rsid w:val="00FB5512"/>
    <w:rsid w:val="00FB7921"/>
    <w:rsid w:val="00FC13DD"/>
    <w:rsid w:val="00FC2BF2"/>
    <w:rsid w:val="00FC42D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o:shapelayout v:ext="edit">
      <o:idmap v:ext="edit" data="1"/>
    </o:shapelayout>
  </w:shapeDefaults>
  <w:decimalSymbol w:val=","/>
  <w:listSeparator w:val=";"/>
  <w14:docId w14:val="1EB2F4EC"/>
  <w15:chartTrackingRefBased/>
  <w15:docId w15:val="{023500C5-E83D-41CE-98A5-0DB757D3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b-NO"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43"/>
    <w:pPr>
      <w:spacing w:after="160"/>
    </w:pPr>
    <w:rPr>
      <w:spacing w:val="4"/>
    </w:rPr>
  </w:style>
  <w:style w:type="paragraph" w:styleId="Overskrift1">
    <w:name w:val="heading 1"/>
    <w:basedOn w:val="Normal"/>
    <w:next w:val="Normal"/>
    <w:link w:val="Overskrift1Tegn"/>
    <w:uiPriority w:val="9"/>
    <w:qFormat/>
    <w:rsid w:val="00680955"/>
    <w:pPr>
      <w:spacing w:before="120" w:after="120" w:line="240" w:lineRule="auto"/>
      <w:outlineLvl w:val="0"/>
    </w:pPr>
    <w:rPr>
      <w:rFonts w:asciiTheme="majorHAnsi" w:hAnsiTheme="majorHAnsi" w:cstheme="majorHAnsi"/>
      <w:b/>
      <w:noProof/>
      <w:sz w:val="28"/>
      <w:szCs w:val="28"/>
      <w:lang w:eastAsia="nb-NO"/>
    </w:rPr>
  </w:style>
  <w:style w:type="paragraph" w:styleId="Overskrift2">
    <w:name w:val="heading 2"/>
    <w:basedOn w:val="Normal"/>
    <w:next w:val="Normal"/>
    <w:link w:val="Overskrift2Tegn"/>
    <w:uiPriority w:val="9"/>
    <w:qFormat/>
    <w:rsid w:val="0046198E"/>
    <w:pPr>
      <w:spacing w:before="320" w:after="120" w:line="240" w:lineRule="auto"/>
      <w:outlineLvl w:val="1"/>
    </w:pPr>
    <w:rPr>
      <w:rFonts w:asciiTheme="majorHAnsi" w:hAnsiTheme="majorHAnsi" w:cstheme="majorHAnsi"/>
      <w:sz w:val="24"/>
      <w:szCs w:val="24"/>
    </w:rPr>
  </w:style>
  <w:style w:type="paragraph" w:styleId="Overskrift3">
    <w:name w:val="heading 3"/>
    <w:basedOn w:val="Normal"/>
    <w:next w:val="Normal"/>
    <w:link w:val="Overskrift3Tegn"/>
    <w:uiPriority w:val="9"/>
    <w:qFormat/>
    <w:rsid w:val="0046198E"/>
    <w:pPr>
      <w:spacing w:before="240" w:after="40"/>
      <w:outlineLvl w:val="2"/>
    </w:pPr>
    <w:rPr>
      <w:b/>
    </w:rPr>
  </w:style>
  <w:style w:type="paragraph" w:styleId="Overskrift4">
    <w:name w:val="heading 4"/>
    <w:basedOn w:val="Overskrift3"/>
    <w:next w:val="Normal"/>
    <w:link w:val="Overskrift4Tegn"/>
    <w:uiPriority w:val="9"/>
    <w:qFormat/>
    <w:rsid w:val="0046198E"/>
    <w:pPr>
      <w:spacing w:before="200" w:after="0"/>
      <w:outlineLvl w:val="3"/>
    </w:pPr>
    <w:rPr>
      <w:b w:val="0"/>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80955"/>
    <w:rPr>
      <w:rFonts w:asciiTheme="majorHAnsi" w:hAnsiTheme="majorHAnsi" w:cstheme="majorHAnsi"/>
      <w:b/>
      <w:noProof/>
      <w:sz w:val="28"/>
      <w:szCs w:val="28"/>
      <w:lang w:eastAsia="nb-NO"/>
    </w:rPr>
  </w:style>
  <w:style w:type="character" w:customStyle="1" w:styleId="Overskrift2Tegn">
    <w:name w:val="Overskrift 2 Tegn"/>
    <w:basedOn w:val="Standardskriftforavsnitt"/>
    <w:link w:val="Overskrift2"/>
    <w:uiPriority w:val="9"/>
    <w:rsid w:val="0046198E"/>
    <w:rPr>
      <w:rFonts w:asciiTheme="majorHAnsi" w:hAnsiTheme="majorHAnsi" w:cstheme="majorHAnsi"/>
      <w:sz w:val="24"/>
      <w:szCs w:val="24"/>
    </w:rPr>
  </w:style>
  <w:style w:type="paragraph" w:styleId="Topptekst">
    <w:name w:val="header"/>
    <w:basedOn w:val="Normal"/>
    <w:link w:val="TopptekstTegn"/>
    <w:uiPriority w:val="99"/>
    <w:semiHidden/>
    <w:rsid w:val="003F0AE0"/>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6838AF"/>
  </w:style>
  <w:style w:type="paragraph" w:styleId="Bunntekst">
    <w:name w:val="footer"/>
    <w:basedOn w:val="Normal"/>
    <w:link w:val="BunntekstTegn"/>
    <w:uiPriority w:val="99"/>
    <w:semiHidden/>
    <w:rsid w:val="00F079BC"/>
    <w:pPr>
      <w:tabs>
        <w:tab w:val="center" w:pos="4536"/>
        <w:tab w:val="right" w:pos="9072"/>
      </w:tabs>
      <w:spacing w:line="180" w:lineRule="exact"/>
    </w:pPr>
    <w:rPr>
      <w:rFonts w:asciiTheme="majorHAnsi" w:hAnsiTheme="majorHAnsi"/>
      <w:b/>
      <w:color w:val="0F5AA0" w:themeColor="text2"/>
      <w:sz w:val="14"/>
    </w:rPr>
  </w:style>
  <w:style w:type="character" w:customStyle="1" w:styleId="BunntekstTegn">
    <w:name w:val="Bunntekst Tegn"/>
    <w:basedOn w:val="Standardskriftforavsnitt"/>
    <w:link w:val="Bunntekst"/>
    <w:uiPriority w:val="99"/>
    <w:semiHidden/>
    <w:rsid w:val="00F079BC"/>
    <w:rPr>
      <w:rFonts w:asciiTheme="majorHAnsi" w:hAnsiTheme="majorHAnsi"/>
      <w:b/>
      <w:color w:val="0F5AA0" w:themeColor="text2"/>
      <w:sz w:val="14"/>
    </w:rPr>
  </w:style>
  <w:style w:type="paragraph" w:styleId="Bobletekst">
    <w:name w:val="Balloon Text"/>
    <w:basedOn w:val="Normal"/>
    <w:link w:val="BobletekstTegn"/>
    <w:uiPriority w:val="99"/>
    <w:semiHidden/>
    <w:rsid w:val="003F0AE0"/>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38AF"/>
    <w:rPr>
      <w:rFonts w:ascii="Tahoma" w:hAnsi="Tahoma" w:cs="Tahoma"/>
      <w:sz w:val="16"/>
      <w:szCs w:val="16"/>
    </w:rPr>
  </w:style>
  <w:style w:type="paragraph" w:styleId="Ingenmellomrom">
    <w:name w:val="No Spacing"/>
    <w:uiPriority w:val="1"/>
    <w:semiHidden/>
    <w:qFormat/>
    <w:rsid w:val="00200436"/>
    <w:pPr>
      <w:spacing w:line="240" w:lineRule="auto"/>
    </w:pPr>
  </w:style>
  <w:style w:type="character" w:customStyle="1" w:styleId="Overskrift3Tegn">
    <w:name w:val="Overskrift 3 Tegn"/>
    <w:basedOn w:val="Standardskriftforavsnitt"/>
    <w:link w:val="Overskrift3"/>
    <w:uiPriority w:val="9"/>
    <w:rsid w:val="0046198E"/>
    <w:rPr>
      <w:b/>
      <w:sz w:val="20"/>
    </w:rPr>
  </w:style>
  <w:style w:type="character" w:customStyle="1" w:styleId="Overskrift4Tegn">
    <w:name w:val="Overskrift 4 Tegn"/>
    <w:basedOn w:val="Standardskriftforavsnitt"/>
    <w:link w:val="Overskrift4"/>
    <w:uiPriority w:val="9"/>
    <w:rsid w:val="0046198E"/>
    <w:rPr>
      <w:i/>
      <w:sz w:val="20"/>
    </w:rPr>
  </w:style>
  <w:style w:type="paragraph" w:styleId="Konvoluttadresse">
    <w:name w:val="envelope address"/>
    <w:basedOn w:val="Normal"/>
    <w:uiPriority w:val="99"/>
    <w:semiHidden/>
    <w:rsid w:val="00211A63"/>
    <w:pPr>
      <w:spacing w:line="220" w:lineRule="atLeast"/>
    </w:pPr>
    <w:rPr>
      <w:rFonts w:asciiTheme="majorHAnsi" w:eastAsiaTheme="majorEastAsia" w:hAnsiTheme="majorHAnsi" w:cstheme="majorBidi"/>
      <w:sz w:val="16"/>
      <w:szCs w:val="24"/>
    </w:rPr>
  </w:style>
  <w:style w:type="table" w:styleId="Tabellrutenett">
    <w:name w:val="Table Grid"/>
    <w:basedOn w:val="Vanligtabell"/>
    <w:uiPriority w:val="59"/>
    <w:rsid w:val="000F2D54"/>
    <w:pPr>
      <w:spacing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E81047"/>
    <w:rPr>
      <w:color w:val="808080"/>
    </w:rPr>
  </w:style>
  <w:style w:type="paragraph" w:styleId="Hilsen">
    <w:name w:val="Closing"/>
    <w:basedOn w:val="Normal"/>
    <w:link w:val="HilsenTegn"/>
    <w:uiPriority w:val="99"/>
    <w:semiHidden/>
    <w:rsid w:val="00D57AA7"/>
    <w:pPr>
      <w:keepNext/>
      <w:keepLines/>
    </w:pPr>
  </w:style>
  <w:style w:type="character" w:customStyle="1" w:styleId="HilsenTegn">
    <w:name w:val="Hilsen Tegn"/>
    <w:basedOn w:val="Standardskriftforavsnitt"/>
    <w:link w:val="Hilsen"/>
    <w:uiPriority w:val="99"/>
    <w:semiHidden/>
    <w:rsid w:val="00D57AA7"/>
  </w:style>
  <w:style w:type="table" w:customStyle="1" w:styleId="Tabellrutenett1">
    <w:name w:val="Tabellrutenett1"/>
    <w:basedOn w:val="Vanligtabell"/>
    <w:next w:val="Tabellrutenett"/>
    <w:uiPriority w:val="59"/>
    <w:rsid w:val="00D230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Overskrift1"/>
    <w:next w:val="Normal"/>
    <w:link w:val="TittelTegn"/>
    <w:uiPriority w:val="10"/>
    <w:rsid w:val="00442CD6"/>
    <w:pPr>
      <w:spacing w:after="0"/>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442CD6"/>
    <w:rPr>
      <w:rFonts w:asciiTheme="majorHAnsi" w:eastAsiaTheme="majorEastAsia" w:hAnsiTheme="majorHAnsi" w:cstheme="majorBidi"/>
      <w:b/>
      <w:noProof/>
      <w:spacing w:val="-10"/>
      <w:kern w:val="28"/>
      <w:sz w:val="56"/>
      <w:szCs w:val="56"/>
      <w:lang w:eastAsia="nb-NO"/>
    </w:rPr>
  </w:style>
  <w:style w:type="character" w:styleId="Svakutheving">
    <w:name w:val="Subtle Emphasis"/>
    <w:basedOn w:val="Standardskriftforavsnitt"/>
    <w:uiPriority w:val="19"/>
    <w:rsid w:val="00442CD6"/>
    <w:rPr>
      <w:i/>
      <w:iCs/>
      <w:color w:val="404040" w:themeColor="text1" w:themeTint="BF"/>
    </w:rPr>
  </w:style>
  <w:style w:type="character" w:styleId="Utheving">
    <w:name w:val="Emphasis"/>
    <w:basedOn w:val="Standardskriftforavsnitt"/>
    <w:uiPriority w:val="20"/>
    <w:qFormat/>
    <w:rsid w:val="00442CD6"/>
    <w:rPr>
      <w:i/>
      <w:iCs/>
    </w:rPr>
  </w:style>
  <w:style w:type="character" w:styleId="Sterkutheving">
    <w:name w:val="Intense Emphasis"/>
    <w:basedOn w:val="Standardskriftforavsnitt"/>
    <w:uiPriority w:val="21"/>
    <w:rsid w:val="00442CD6"/>
    <w:rPr>
      <w:i/>
      <w:iCs/>
      <w:color w:val="5ABEAA" w:themeColor="accent1"/>
    </w:rPr>
  </w:style>
  <w:style w:type="character" w:styleId="Sterk">
    <w:name w:val="Strong"/>
    <w:basedOn w:val="Standardskriftforavsnitt"/>
    <w:uiPriority w:val="22"/>
    <w:qFormat/>
    <w:rsid w:val="00442CD6"/>
    <w:rPr>
      <w:b/>
      <w:bCs/>
    </w:rPr>
  </w:style>
  <w:style w:type="paragraph" w:styleId="Sitat">
    <w:name w:val="Quote"/>
    <w:basedOn w:val="Normal"/>
    <w:next w:val="Normal"/>
    <w:link w:val="SitatTegn"/>
    <w:uiPriority w:val="29"/>
    <w:rsid w:val="00442CD6"/>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42CD6"/>
    <w:rPr>
      <w:i/>
      <w:iCs/>
      <w:color w:val="404040" w:themeColor="text1" w:themeTint="BF"/>
      <w:spacing w:val="4"/>
      <w:sz w:val="20"/>
    </w:rPr>
  </w:style>
  <w:style w:type="character" w:styleId="Hyperkobling">
    <w:name w:val="Hyperlink"/>
    <w:basedOn w:val="Standardskriftforavsnitt"/>
    <w:uiPriority w:val="99"/>
    <w:semiHidden/>
    <w:unhideWhenUsed/>
    <w:rsid w:val="005D4A5B"/>
    <w:rPr>
      <w:strike w:val="0"/>
      <w:dstrike w:val="0"/>
      <w:color w:val="428BCA"/>
      <w:u w:val="none"/>
      <w:effect w:val="none"/>
      <w:shd w:val="clear" w:color="auto" w:fill="auto"/>
    </w:rPr>
  </w:style>
  <w:style w:type="paragraph" w:styleId="NormalWeb">
    <w:name w:val="Normal (Web)"/>
    <w:basedOn w:val="Normal"/>
    <w:uiPriority w:val="99"/>
    <w:semiHidden/>
    <w:unhideWhenUsed/>
    <w:rsid w:val="005D4A5B"/>
    <w:pPr>
      <w:spacing w:after="150" w:line="240" w:lineRule="auto"/>
    </w:pPr>
    <w:rPr>
      <w:rFonts w:ascii="Times New Roman" w:eastAsia="Times New Roman" w:hAnsi="Times New Roman" w:cs="Times New Roman"/>
      <w:spacing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7874">
      <w:bodyDiv w:val="1"/>
      <w:marLeft w:val="0"/>
      <w:marRight w:val="0"/>
      <w:marTop w:val="0"/>
      <w:marBottom w:val="0"/>
      <w:divBdr>
        <w:top w:val="none" w:sz="0" w:space="0" w:color="auto"/>
        <w:left w:val="none" w:sz="0" w:space="0" w:color="auto"/>
        <w:bottom w:val="none" w:sz="0" w:space="0" w:color="auto"/>
        <w:right w:val="none" w:sz="0" w:space="0" w:color="auto"/>
      </w:divBdr>
    </w:div>
    <w:div w:id="2062289326">
      <w:bodyDiv w:val="1"/>
      <w:marLeft w:val="0"/>
      <w:marRight w:val="0"/>
      <w:marTop w:val="0"/>
      <w:marBottom w:val="0"/>
      <w:divBdr>
        <w:top w:val="none" w:sz="0" w:space="0" w:color="auto"/>
        <w:left w:val="none" w:sz="0" w:space="0" w:color="auto"/>
        <w:bottom w:val="none" w:sz="0" w:space="0" w:color="auto"/>
        <w:right w:val="none" w:sz="0" w:space="0" w:color="auto"/>
      </w:divBdr>
    </w:div>
    <w:div w:id="2133282987">
      <w:bodyDiv w:val="1"/>
      <w:marLeft w:val="0"/>
      <w:marRight w:val="0"/>
      <w:marTop w:val="0"/>
      <w:marBottom w:val="0"/>
      <w:divBdr>
        <w:top w:val="none" w:sz="0" w:space="0" w:color="auto"/>
        <w:left w:val="none" w:sz="0" w:space="0" w:color="auto"/>
        <w:bottom w:val="none" w:sz="0" w:space="0" w:color="auto"/>
        <w:right w:val="none" w:sz="0" w:space="0" w:color="auto"/>
      </w:divBdr>
      <w:divsChild>
        <w:div w:id="1415083783">
          <w:marLeft w:val="0"/>
          <w:marRight w:val="0"/>
          <w:marTop w:val="0"/>
          <w:marBottom w:val="0"/>
          <w:divBdr>
            <w:top w:val="none" w:sz="0" w:space="0" w:color="auto"/>
            <w:left w:val="none" w:sz="0" w:space="0" w:color="auto"/>
            <w:bottom w:val="none" w:sz="0" w:space="0" w:color="auto"/>
            <w:right w:val="none" w:sz="0" w:space="0" w:color="auto"/>
          </w:divBdr>
          <w:divsChild>
            <w:div w:id="206569961">
              <w:marLeft w:val="-225"/>
              <w:marRight w:val="-225"/>
              <w:marTop w:val="0"/>
              <w:marBottom w:val="0"/>
              <w:divBdr>
                <w:top w:val="none" w:sz="0" w:space="0" w:color="auto"/>
                <w:left w:val="none" w:sz="0" w:space="0" w:color="auto"/>
                <w:bottom w:val="none" w:sz="0" w:space="0" w:color="auto"/>
                <w:right w:val="none" w:sz="0" w:space="0" w:color="auto"/>
              </w:divBdr>
              <w:divsChild>
                <w:div w:id="1455975872">
                  <w:marLeft w:val="0"/>
                  <w:marRight w:val="0"/>
                  <w:marTop w:val="0"/>
                  <w:marBottom w:val="0"/>
                  <w:divBdr>
                    <w:top w:val="none" w:sz="0" w:space="0" w:color="auto"/>
                    <w:left w:val="none" w:sz="0" w:space="0" w:color="auto"/>
                    <w:bottom w:val="none" w:sz="0" w:space="0" w:color="auto"/>
                    <w:right w:val="none" w:sz="0" w:space="0" w:color="auto"/>
                  </w:divBdr>
                  <w:divsChild>
                    <w:div w:id="2075884391">
                      <w:marLeft w:val="0"/>
                      <w:marRight w:val="0"/>
                      <w:marTop w:val="0"/>
                      <w:marBottom w:val="0"/>
                      <w:divBdr>
                        <w:top w:val="single" w:sz="2" w:space="0" w:color="D7DEA8"/>
                        <w:left w:val="none" w:sz="0" w:space="0" w:color="auto"/>
                        <w:bottom w:val="none" w:sz="0" w:space="0" w:color="auto"/>
                        <w:right w:val="none" w:sz="0" w:space="0" w:color="auto"/>
                      </w:divBdr>
                      <w:divsChild>
                        <w:div w:id="223682772">
                          <w:marLeft w:val="-225"/>
                          <w:marRight w:val="-225"/>
                          <w:marTop w:val="0"/>
                          <w:marBottom w:val="0"/>
                          <w:divBdr>
                            <w:top w:val="none" w:sz="0" w:space="0" w:color="auto"/>
                            <w:left w:val="none" w:sz="0" w:space="0" w:color="auto"/>
                            <w:bottom w:val="none" w:sz="0" w:space="0" w:color="auto"/>
                            <w:right w:val="none" w:sz="0" w:space="0" w:color="auto"/>
                          </w:divBdr>
                          <w:divsChild>
                            <w:div w:id="1980258250">
                              <w:marLeft w:val="0"/>
                              <w:marRight w:val="0"/>
                              <w:marTop w:val="0"/>
                              <w:marBottom w:val="0"/>
                              <w:divBdr>
                                <w:top w:val="none" w:sz="0" w:space="0" w:color="auto"/>
                                <w:left w:val="none" w:sz="0" w:space="0" w:color="auto"/>
                                <w:bottom w:val="none" w:sz="0" w:space="0" w:color="auto"/>
                                <w:right w:val="none" w:sz="0" w:space="0" w:color="auto"/>
                              </w:divBdr>
                              <w:divsChild>
                                <w:div w:id="403261828">
                                  <w:marLeft w:val="0"/>
                                  <w:marRight w:val="0"/>
                                  <w:marTop w:val="0"/>
                                  <w:marBottom w:val="0"/>
                                  <w:divBdr>
                                    <w:top w:val="none" w:sz="0" w:space="0" w:color="auto"/>
                                    <w:left w:val="none" w:sz="0" w:space="0" w:color="auto"/>
                                    <w:bottom w:val="none" w:sz="0" w:space="0" w:color="auto"/>
                                    <w:right w:val="none" w:sz="0" w:space="0" w:color="auto"/>
                                  </w:divBdr>
                                  <w:divsChild>
                                    <w:div w:id="955142604">
                                      <w:marLeft w:val="0"/>
                                      <w:marRight w:val="0"/>
                                      <w:marTop w:val="0"/>
                                      <w:marBottom w:val="0"/>
                                      <w:divBdr>
                                        <w:top w:val="none" w:sz="0" w:space="0" w:color="auto"/>
                                        <w:left w:val="none" w:sz="0" w:space="0" w:color="auto"/>
                                        <w:bottom w:val="none" w:sz="0" w:space="0" w:color="auto"/>
                                        <w:right w:val="none" w:sz="0" w:space="0" w:color="auto"/>
                                      </w:divBdr>
                                      <w:divsChild>
                                        <w:div w:id="1317687717">
                                          <w:marLeft w:val="0"/>
                                          <w:marRight w:val="0"/>
                                          <w:marTop w:val="0"/>
                                          <w:marBottom w:val="0"/>
                                          <w:divBdr>
                                            <w:top w:val="none" w:sz="0" w:space="0" w:color="auto"/>
                                            <w:left w:val="none" w:sz="0" w:space="0" w:color="auto"/>
                                            <w:bottom w:val="none" w:sz="0" w:space="0" w:color="auto"/>
                                            <w:right w:val="none" w:sz="0" w:space="0" w:color="auto"/>
                                          </w:divBdr>
                                          <w:divsChild>
                                            <w:div w:id="990137665">
                                              <w:marLeft w:val="0"/>
                                              <w:marRight w:val="0"/>
                                              <w:marTop w:val="0"/>
                                              <w:marBottom w:val="0"/>
                                              <w:divBdr>
                                                <w:top w:val="none" w:sz="0" w:space="0" w:color="auto"/>
                                                <w:left w:val="none" w:sz="0" w:space="0" w:color="auto"/>
                                                <w:bottom w:val="none" w:sz="0" w:space="0" w:color="auto"/>
                                                <w:right w:val="none" w:sz="0" w:space="0" w:color="auto"/>
                                              </w:divBdr>
                                              <w:divsChild>
                                                <w:div w:id="6536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rgrydeland.com/artisticresearch/artistic-results" TargetMode="External"/><Relationship Id="rId18" Type="http://schemas.openxmlformats.org/officeDocument/2006/relationships/hyperlink" Target="http://www.ivargrydeland.com/artisticresearch/artistic-resul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ntsville.no/" TargetMode="External"/><Relationship Id="rId17" Type="http://schemas.openxmlformats.org/officeDocument/2006/relationships/hyperlink" Target="http://www.ivargrydeland.com/artisticresearch/node/31" TargetMode="External"/><Relationship Id="rId2" Type="http://schemas.openxmlformats.org/officeDocument/2006/relationships/customXml" Target="../customXml/item2.xml"/><Relationship Id="rId16" Type="http://schemas.openxmlformats.org/officeDocument/2006/relationships/hyperlink" Target="http://www.ivargrydeland.com/artisticresearch/artistic-resul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nslesarbres.net/" TargetMode="External"/><Relationship Id="rId5" Type="http://schemas.openxmlformats.org/officeDocument/2006/relationships/settings" Target="settings.xml"/><Relationship Id="rId15" Type="http://schemas.openxmlformats.org/officeDocument/2006/relationships/hyperlink" Target="http://www.ivargrydeland.com/artisticresearch/node/31" TargetMode="External"/><Relationship Id="rId10" Type="http://schemas.openxmlformats.org/officeDocument/2006/relationships/hyperlink" Target="http://artistic-research.no/" TargetMode="External"/><Relationship Id="rId19" Type="http://schemas.openxmlformats.org/officeDocument/2006/relationships/hyperlink" Target="http://www.ivargrydeland.com/artisticresearch/node/31" TargetMode="External"/><Relationship Id="rId4" Type="http://schemas.openxmlformats.org/officeDocument/2006/relationships/styles" Target="styles.xml"/><Relationship Id="rId9" Type="http://schemas.openxmlformats.org/officeDocument/2006/relationships/hyperlink" Target="http://nmh.no/" TargetMode="External"/><Relationship Id="rId14" Type="http://schemas.openxmlformats.org/officeDocument/2006/relationships/hyperlink" Target="http://www.ivargrydeland.com/artisticresearch/node/3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NMH">
      <a:dk1>
        <a:sysClr val="windowText" lastClr="000000"/>
      </a:dk1>
      <a:lt1>
        <a:sysClr val="window" lastClr="FFFFFF"/>
      </a:lt1>
      <a:dk2>
        <a:srgbClr val="0F5AA0"/>
      </a:dk2>
      <a:lt2>
        <a:srgbClr val="FAFAFA"/>
      </a:lt2>
      <a:accent1>
        <a:srgbClr val="5ABEAA"/>
      </a:accent1>
      <a:accent2>
        <a:srgbClr val="EB785A"/>
      </a:accent2>
      <a:accent3>
        <a:srgbClr val="9B5F8C"/>
      </a:accent3>
      <a:accent4>
        <a:srgbClr val="0F5AA0"/>
      </a:accent4>
      <a:accent5>
        <a:srgbClr val="FAFAFA"/>
      </a:accent5>
      <a:accent6>
        <a:srgbClr val="D8D8D8"/>
      </a:accent6>
      <a:hlink>
        <a:srgbClr val="0000FF"/>
      </a:hlink>
      <a:folHlink>
        <a:srgbClr val="800080"/>
      </a:folHlink>
    </a:clrScheme>
    <a:fontScheme name="ArialCambri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A665-9575-4528-860C-EC3DC0E9E4EF}">
  <ds:schemaRefs/>
</ds:datastoreItem>
</file>

<file path=customXml/itemProps2.xml><?xml version="1.0" encoding="utf-8"?>
<ds:datastoreItem xmlns:ds="http://schemas.openxmlformats.org/officeDocument/2006/customXml" ds:itemID="{29699F34-F048-4DF9-88C3-B0BBF2A9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1093</Words>
  <Characters>5795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Norges Musikkhøgskole</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Sæmundsdottir</dc:creator>
  <cp:keywords/>
  <dc:description/>
  <cp:lastModifiedBy>Anna Sæmundsdottir</cp:lastModifiedBy>
  <cp:revision>1</cp:revision>
  <dcterms:created xsi:type="dcterms:W3CDTF">2016-06-20T10:36:00Z</dcterms:created>
  <dcterms:modified xsi:type="dcterms:W3CDTF">2016-06-20T10:40:00Z</dcterms:modified>
</cp:coreProperties>
</file>